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58DB" w:rsidRDefault="006F58DB" w:rsidP="00F97D14">
      <w:pPr>
        <w:spacing w:after="0" w:line="216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bookmarkStart w:id="0" w:name="_GoBack"/>
      <w:bookmarkEnd w:id="0"/>
    </w:p>
    <w:p w:rsidR="004623AB" w:rsidRDefault="004623AB" w:rsidP="00F97D14">
      <w:pPr>
        <w:spacing w:after="0" w:line="216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4623AB" w:rsidRDefault="004623AB" w:rsidP="00F97D14">
      <w:pPr>
        <w:spacing w:after="0" w:line="216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4623AB" w:rsidRDefault="004623AB" w:rsidP="00F97D14">
      <w:pPr>
        <w:spacing w:after="0" w:line="216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4623AB" w:rsidRDefault="004623AB" w:rsidP="00F97D14">
      <w:pPr>
        <w:spacing w:after="0" w:line="216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4623AB" w:rsidRDefault="004623AB" w:rsidP="00F97D14">
      <w:pPr>
        <w:spacing w:after="0" w:line="216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4623AB" w:rsidRDefault="004623AB" w:rsidP="00F97D14">
      <w:pPr>
        <w:spacing w:after="0" w:line="216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623AB" w:rsidRPr="006A1C5A" w:rsidRDefault="004623AB" w:rsidP="00F97D14">
      <w:pPr>
        <w:spacing w:after="0" w:line="216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A1C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Техническое задание</w:t>
      </w:r>
    </w:p>
    <w:p w:rsidR="004623AB" w:rsidRPr="006A1C5A" w:rsidRDefault="004623AB" w:rsidP="00F97D14">
      <w:pPr>
        <w:spacing w:after="0" w:line="216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A1C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выполнение научно-исследовательских, опытно-конструкторских и/или технологических работ </w:t>
      </w:r>
    </w:p>
    <w:p w:rsidR="004623AB" w:rsidRPr="00412E43" w:rsidRDefault="004623AB" w:rsidP="00F97D14">
      <w:pPr>
        <w:spacing w:after="0" w:line="216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4623AB" w:rsidRDefault="004623AB" w:rsidP="00F97D14">
      <w:pPr>
        <w:spacing w:after="0" w:line="216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4623AB" w:rsidRPr="00412E43" w:rsidRDefault="004623AB" w:rsidP="00F97D14">
      <w:pPr>
        <w:spacing w:after="0" w:line="216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6F58DB" w:rsidRPr="00412E43" w:rsidRDefault="006F58DB" w:rsidP="00F97D14">
      <w:pPr>
        <w:spacing w:after="0" w:line="216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6F58DB" w:rsidRPr="00412E43" w:rsidRDefault="006F58DB" w:rsidP="00F97D14">
      <w:pPr>
        <w:spacing w:after="0" w:line="216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6F58DB" w:rsidRPr="00412E43" w:rsidRDefault="006F58DB" w:rsidP="00F97D14">
      <w:pPr>
        <w:spacing w:after="0" w:line="216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6F58DB" w:rsidRPr="00412E43" w:rsidRDefault="006F58DB" w:rsidP="00F97D14">
      <w:pPr>
        <w:spacing w:after="0" w:line="216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6F58DB" w:rsidRPr="00412E43" w:rsidRDefault="006F58DB" w:rsidP="00F97D14">
      <w:pPr>
        <w:spacing w:after="0" w:line="216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6F58DB" w:rsidRPr="00412E43" w:rsidRDefault="006F58DB" w:rsidP="00F97D14">
      <w:pPr>
        <w:spacing w:after="0" w:line="216" w:lineRule="auto"/>
        <w:jc w:val="center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  <w:r w:rsidRPr="00412E43">
        <w:rPr>
          <w:rFonts w:ascii="Times New Roman" w:hAnsi="Times New Roman" w:cs="Times New Roman"/>
          <w:color w:val="000000"/>
          <w:sz w:val="24"/>
          <w:szCs w:val="24"/>
        </w:rPr>
        <w:t>Предмет закупки</w:t>
      </w:r>
      <w:r w:rsidRPr="00412E43">
        <w:rPr>
          <w:rFonts w:ascii="Times New Roman" w:hAnsi="Times New Roman" w:cs="Times New Roman"/>
          <w:sz w:val="24"/>
          <w:szCs w:val="24"/>
        </w:rPr>
        <w:t xml:space="preserve"> «НИОКР. Экспериментальное обоснование критериев воспламенения и смены режимов горения ВПГС для расширенных условий, составов и течений при тяжёлых авариях на АЭС с ВВЭР».</w:t>
      </w:r>
    </w:p>
    <w:p w:rsidR="006F58DB" w:rsidRPr="00412E43" w:rsidRDefault="006F58DB" w:rsidP="00F97D14">
      <w:pPr>
        <w:spacing w:after="0" w:line="216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6F58DB" w:rsidRPr="00412E43" w:rsidRDefault="006F58DB" w:rsidP="00F97D14">
      <w:pPr>
        <w:spacing w:after="0" w:line="216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6F58DB" w:rsidRPr="00412E43" w:rsidRDefault="006F58DB" w:rsidP="00F97D14">
      <w:pPr>
        <w:spacing w:after="0" w:line="216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6F58DB" w:rsidRPr="00412E43" w:rsidRDefault="006F58DB" w:rsidP="00F97D14">
      <w:pPr>
        <w:spacing w:after="0" w:line="216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12E43">
        <w:rPr>
          <w:rFonts w:ascii="Times New Roman" w:hAnsi="Times New Roman" w:cs="Times New Roman"/>
          <w:color w:val="000000"/>
          <w:sz w:val="24"/>
          <w:szCs w:val="24"/>
        </w:rPr>
        <w:br w:type="page"/>
      </w:r>
    </w:p>
    <w:p w:rsidR="006F58DB" w:rsidRPr="00412E43" w:rsidRDefault="006F58DB" w:rsidP="00F97D14">
      <w:pPr>
        <w:spacing w:after="0" w:line="216" w:lineRule="auto"/>
        <w:jc w:val="center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  <w:r w:rsidRPr="00412E43">
        <w:rPr>
          <w:rFonts w:ascii="Times New Roman" w:hAnsi="Times New Roman" w:cs="Times New Roman"/>
          <w:color w:val="000000"/>
          <w:sz w:val="24"/>
          <w:szCs w:val="24"/>
        </w:rPr>
        <w:lastRenderedPageBreak/>
        <w:t>СОДЕРЖАНИЕ</w:t>
      </w:r>
    </w:p>
    <w:p w:rsidR="006F58DB" w:rsidRPr="00412E43" w:rsidRDefault="006F58DB" w:rsidP="00F97D14">
      <w:pPr>
        <w:spacing w:after="0" w:line="216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6F58DB" w:rsidRPr="00412E43" w:rsidRDefault="006F58DB" w:rsidP="00F97D14">
      <w:pPr>
        <w:spacing w:after="0" w:line="216" w:lineRule="auto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  <w:r w:rsidRPr="00412E43">
        <w:rPr>
          <w:rFonts w:ascii="Times New Roman" w:hAnsi="Times New Roman" w:cs="Times New Roman"/>
          <w:color w:val="000000"/>
          <w:sz w:val="24"/>
          <w:szCs w:val="24"/>
        </w:rPr>
        <w:t>РАЗДЕЛ 1. НАИМЕНОВАНИЕ РАБОТЫ</w:t>
      </w:r>
    </w:p>
    <w:p w:rsidR="006F58DB" w:rsidRPr="00412E43" w:rsidRDefault="006F58DB" w:rsidP="00F97D14">
      <w:pPr>
        <w:spacing w:after="0" w:line="216" w:lineRule="auto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  <w:r w:rsidRPr="00412E43">
        <w:rPr>
          <w:rFonts w:ascii="Times New Roman" w:hAnsi="Times New Roman" w:cs="Times New Roman"/>
          <w:color w:val="000000"/>
          <w:sz w:val="24"/>
          <w:szCs w:val="24"/>
        </w:rPr>
        <w:t>РАЗДЕЛ 2. ЦЕЛЬ И ЗАДАЧИ РАБОТЫ.</w:t>
      </w:r>
    </w:p>
    <w:p w:rsidR="006F58DB" w:rsidRPr="00412E43" w:rsidRDefault="006F58DB" w:rsidP="00F97D14">
      <w:pPr>
        <w:spacing w:after="0" w:line="216" w:lineRule="auto"/>
        <w:ind w:left="851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  <w:r w:rsidRPr="00412E43">
        <w:rPr>
          <w:rFonts w:ascii="Times New Roman" w:hAnsi="Times New Roman" w:cs="Times New Roman"/>
          <w:color w:val="000000"/>
          <w:sz w:val="24"/>
          <w:szCs w:val="24"/>
        </w:rPr>
        <w:t xml:space="preserve">Подраздел 2.1 Выбор направлений исследований </w:t>
      </w:r>
    </w:p>
    <w:p w:rsidR="006F58DB" w:rsidRPr="00412E43" w:rsidRDefault="006F58DB" w:rsidP="00F97D14">
      <w:pPr>
        <w:spacing w:after="0" w:line="216" w:lineRule="auto"/>
        <w:ind w:left="851"/>
        <w:rPr>
          <w:rFonts w:ascii="Times New Roman" w:hAnsi="Times New Roman" w:cs="Times New Roman"/>
          <w:color w:val="000000"/>
          <w:sz w:val="24"/>
          <w:szCs w:val="24"/>
        </w:rPr>
      </w:pPr>
      <w:r w:rsidRPr="00412E43">
        <w:rPr>
          <w:rFonts w:ascii="Times New Roman" w:hAnsi="Times New Roman" w:cs="Times New Roman"/>
          <w:color w:val="000000"/>
          <w:sz w:val="24"/>
          <w:szCs w:val="24"/>
        </w:rPr>
        <w:t>Подраздел 2.2 Цель и задачи работы</w:t>
      </w:r>
    </w:p>
    <w:p w:rsidR="006F58DB" w:rsidRPr="00412E43" w:rsidRDefault="006F58DB" w:rsidP="00F97D14">
      <w:pPr>
        <w:spacing w:after="0" w:line="216" w:lineRule="auto"/>
        <w:ind w:left="851"/>
        <w:rPr>
          <w:rFonts w:ascii="Times New Roman" w:hAnsi="Times New Roman" w:cs="Times New Roman"/>
          <w:color w:val="000000"/>
          <w:sz w:val="24"/>
          <w:szCs w:val="24"/>
        </w:rPr>
      </w:pPr>
      <w:r w:rsidRPr="00412E43">
        <w:rPr>
          <w:rFonts w:ascii="Times New Roman" w:hAnsi="Times New Roman" w:cs="Times New Roman"/>
          <w:color w:val="000000"/>
          <w:sz w:val="24"/>
          <w:szCs w:val="24"/>
        </w:rPr>
        <w:t>Подраздел 2.3 Стадийность</w:t>
      </w:r>
    </w:p>
    <w:p w:rsidR="006F58DB" w:rsidRPr="00412E43" w:rsidRDefault="006F58DB" w:rsidP="00F97D14">
      <w:pPr>
        <w:spacing w:after="0" w:line="216" w:lineRule="auto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  <w:r w:rsidRPr="00412E43">
        <w:rPr>
          <w:rFonts w:ascii="Times New Roman" w:hAnsi="Times New Roman" w:cs="Times New Roman"/>
          <w:color w:val="000000"/>
          <w:sz w:val="24"/>
          <w:szCs w:val="24"/>
        </w:rPr>
        <w:t>РАЗДЕЛ 3. ОПИСАНИЕ РАБОТ.</w:t>
      </w:r>
    </w:p>
    <w:p w:rsidR="006F58DB" w:rsidRPr="00412E43" w:rsidRDefault="006F58DB" w:rsidP="00F97D14">
      <w:pPr>
        <w:tabs>
          <w:tab w:val="left" w:pos="0"/>
        </w:tabs>
        <w:spacing w:after="0" w:line="216" w:lineRule="auto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  <w:r w:rsidRPr="00412E43">
        <w:rPr>
          <w:rFonts w:ascii="Times New Roman" w:hAnsi="Times New Roman" w:cs="Times New Roman"/>
          <w:color w:val="000000"/>
          <w:sz w:val="24"/>
          <w:szCs w:val="24"/>
        </w:rPr>
        <w:t xml:space="preserve">РАЗДЕЛ 4. ИСХОДНЫЕ ДАННЫЕ ДЛЯ ВЫПОЛНЕНИЯ РАБОТЫ </w:t>
      </w:r>
    </w:p>
    <w:p w:rsidR="006F58DB" w:rsidRPr="00412E43" w:rsidRDefault="006F58DB" w:rsidP="00F97D14">
      <w:pPr>
        <w:tabs>
          <w:tab w:val="left" w:pos="851"/>
        </w:tabs>
        <w:spacing w:after="0" w:line="216" w:lineRule="auto"/>
        <w:ind w:left="1276" w:hanging="425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  <w:r w:rsidRPr="00412E43">
        <w:rPr>
          <w:rFonts w:ascii="Times New Roman" w:hAnsi="Times New Roman" w:cs="Times New Roman"/>
          <w:color w:val="000000"/>
          <w:sz w:val="24"/>
          <w:szCs w:val="24"/>
        </w:rPr>
        <w:t>Подраздел 4.1 Исходные данные</w:t>
      </w:r>
    </w:p>
    <w:p w:rsidR="006F58DB" w:rsidRPr="00412E43" w:rsidRDefault="006F58DB" w:rsidP="00F97D14">
      <w:pPr>
        <w:tabs>
          <w:tab w:val="left" w:pos="851"/>
        </w:tabs>
        <w:spacing w:after="0" w:line="216" w:lineRule="auto"/>
        <w:ind w:left="1276" w:hanging="425"/>
        <w:rPr>
          <w:rFonts w:ascii="Times New Roman" w:hAnsi="Times New Roman" w:cs="Times New Roman"/>
          <w:color w:val="000000"/>
          <w:sz w:val="24"/>
          <w:szCs w:val="24"/>
        </w:rPr>
      </w:pPr>
      <w:r w:rsidRPr="00412E43">
        <w:rPr>
          <w:rFonts w:ascii="Times New Roman" w:hAnsi="Times New Roman" w:cs="Times New Roman"/>
          <w:color w:val="000000"/>
          <w:sz w:val="24"/>
          <w:szCs w:val="24"/>
        </w:rPr>
        <w:t>Подраздел 4.2 Прочие материалы</w:t>
      </w:r>
    </w:p>
    <w:p w:rsidR="006F58DB" w:rsidRPr="00412E43" w:rsidRDefault="006F58DB" w:rsidP="00F97D14">
      <w:pPr>
        <w:spacing w:after="0" w:line="216" w:lineRule="auto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  <w:r w:rsidRPr="00412E43">
        <w:rPr>
          <w:rFonts w:ascii="Times New Roman" w:hAnsi="Times New Roman" w:cs="Times New Roman"/>
          <w:color w:val="000000"/>
          <w:sz w:val="24"/>
          <w:szCs w:val="24"/>
        </w:rPr>
        <w:t xml:space="preserve">РАЗДЕЛ 5. ТРЕБОВАНИЯ К ТЕХНИЧЕСКИМ РЕЗУЛЬТАТАМ РАБОТЫ </w:t>
      </w:r>
    </w:p>
    <w:p w:rsidR="006F58DB" w:rsidRPr="00412E43" w:rsidRDefault="006F58DB" w:rsidP="00F97D14">
      <w:pPr>
        <w:spacing w:after="0" w:line="216" w:lineRule="auto"/>
        <w:ind w:left="851"/>
        <w:rPr>
          <w:rFonts w:ascii="Times New Roman" w:hAnsi="Times New Roman" w:cs="Times New Roman"/>
          <w:color w:val="000000"/>
          <w:sz w:val="24"/>
          <w:szCs w:val="24"/>
        </w:rPr>
      </w:pPr>
      <w:r w:rsidRPr="00412E43">
        <w:rPr>
          <w:rFonts w:ascii="Times New Roman" w:hAnsi="Times New Roman" w:cs="Times New Roman"/>
          <w:color w:val="000000"/>
          <w:sz w:val="24"/>
          <w:szCs w:val="24"/>
        </w:rPr>
        <w:t xml:space="preserve">Подраздел 5.1 Основные требования к выполнению работы </w:t>
      </w:r>
    </w:p>
    <w:p w:rsidR="006F58DB" w:rsidRPr="00412E43" w:rsidRDefault="006F58DB" w:rsidP="00F97D14">
      <w:pPr>
        <w:spacing w:after="0" w:line="216" w:lineRule="auto"/>
        <w:ind w:left="851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  <w:r w:rsidRPr="00412E43">
        <w:rPr>
          <w:rFonts w:ascii="Times New Roman" w:hAnsi="Times New Roman" w:cs="Times New Roman"/>
          <w:color w:val="000000"/>
          <w:sz w:val="24"/>
          <w:szCs w:val="24"/>
        </w:rPr>
        <w:t>Подраздел 5.2 Внедрение результатов работы</w:t>
      </w:r>
    </w:p>
    <w:p w:rsidR="006F58DB" w:rsidRPr="00412E43" w:rsidRDefault="006F58DB" w:rsidP="00F97D14">
      <w:pPr>
        <w:spacing w:after="0" w:line="216" w:lineRule="auto"/>
        <w:ind w:left="851"/>
        <w:rPr>
          <w:rFonts w:ascii="Times New Roman" w:hAnsi="Times New Roman" w:cs="Times New Roman"/>
          <w:color w:val="000000"/>
          <w:sz w:val="24"/>
          <w:szCs w:val="24"/>
        </w:rPr>
      </w:pPr>
      <w:r w:rsidRPr="00412E43">
        <w:rPr>
          <w:rFonts w:ascii="Times New Roman" w:hAnsi="Times New Roman" w:cs="Times New Roman"/>
          <w:color w:val="000000"/>
          <w:sz w:val="24"/>
          <w:szCs w:val="24"/>
        </w:rPr>
        <w:t>Подраздел 5.3 Используемая нормативная документация</w:t>
      </w:r>
    </w:p>
    <w:p w:rsidR="006F58DB" w:rsidRPr="00412E43" w:rsidRDefault="006F58DB" w:rsidP="00F97D14">
      <w:pPr>
        <w:spacing w:after="0" w:line="216" w:lineRule="auto"/>
        <w:ind w:left="1418" w:hanging="1418"/>
        <w:rPr>
          <w:rFonts w:ascii="Times New Roman" w:hAnsi="Times New Roman" w:cs="Times New Roman"/>
          <w:color w:val="000000"/>
          <w:sz w:val="24"/>
          <w:szCs w:val="24"/>
        </w:rPr>
      </w:pPr>
      <w:r w:rsidRPr="00412E43">
        <w:rPr>
          <w:rFonts w:ascii="Times New Roman" w:hAnsi="Times New Roman" w:cs="Times New Roman"/>
          <w:color w:val="000000"/>
          <w:sz w:val="24"/>
          <w:szCs w:val="24"/>
        </w:rPr>
        <w:t>РАЗДЕЛ 6. ТРЕБОВАНИЯ И УСЛОВИЯ К РАЗРАБОТКЕ ПРИРОДООХРАННЫХ МЕР И МЕРОПРИЯТИЙ</w:t>
      </w:r>
    </w:p>
    <w:p w:rsidR="006F58DB" w:rsidRPr="00412E43" w:rsidRDefault="006F58DB" w:rsidP="00F97D14">
      <w:pPr>
        <w:spacing w:after="0" w:line="216" w:lineRule="auto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  <w:r w:rsidRPr="00412E43">
        <w:rPr>
          <w:rFonts w:ascii="Times New Roman" w:hAnsi="Times New Roman" w:cs="Times New Roman"/>
          <w:color w:val="000000"/>
          <w:sz w:val="24"/>
          <w:szCs w:val="24"/>
        </w:rPr>
        <w:t>РАЗДЕЛ 7. ТРЕБОВАНИЯ К КАЧЕСТВУ ВЫПОЛНЕНИЯ РАБОТ</w:t>
      </w:r>
    </w:p>
    <w:p w:rsidR="006F58DB" w:rsidRPr="00412E43" w:rsidRDefault="006F58DB" w:rsidP="00F97D14">
      <w:pPr>
        <w:spacing w:after="0" w:line="216" w:lineRule="auto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  <w:r w:rsidRPr="00412E43">
        <w:rPr>
          <w:rFonts w:ascii="Times New Roman" w:hAnsi="Times New Roman" w:cs="Times New Roman"/>
          <w:color w:val="000000"/>
          <w:sz w:val="24"/>
          <w:szCs w:val="24"/>
        </w:rPr>
        <w:t>РАЗДЕЛ 8. ТРЕБОВАНИЕ К СРОКУ ВЫПОЛНЕНИЯ РАБОТ</w:t>
      </w:r>
    </w:p>
    <w:p w:rsidR="006F58DB" w:rsidRPr="00412E43" w:rsidRDefault="006F58DB" w:rsidP="00F97D14">
      <w:pPr>
        <w:spacing w:after="0" w:line="216" w:lineRule="auto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  <w:r w:rsidRPr="00412E43">
        <w:rPr>
          <w:rFonts w:ascii="Times New Roman" w:hAnsi="Times New Roman" w:cs="Times New Roman"/>
          <w:color w:val="000000"/>
          <w:sz w:val="24"/>
          <w:szCs w:val="24"/>
        </w:rPr>
        <w:t>РАЗДЕЛ 9. ПОРЯДОК ПРИЕМКИ</w:t>
      </w:r>
    </w:p>
    <w:p w:rsidR="006F58DB" w:rsidRPr="00412E43" w:rsidRDefault="006F58DB" w:rsidP="00F97D14">
      <w:pPr>
        <w:spacing w:after="0" w:line="216" w:lineRule="auto"/>
        <w:ind w:left="851"/>
        <w:rPr>
          <w:rFonts w:ascii="Times New Roman" w:hAnsi="Times New Roman" w:cs="Times New Roman"/>
          <w:color w:val="000000"/>
          <w:sz w:val="24"/>
          <w:szCs w:val="24"/>
        </w:rPr>
      </w:pPr>
      <w:r w:rsidRPr="00412E43">
        <w:rPr>
          <w:rFonts w:ascii="Times New Roman" w:hAnsi="Times New Roman" w:cs="Times New Roman"/>
          <w:color w:val="000000"/>
          <w:sz w:val="24"/>
          <w:szCs w:val="24"/>
        </w:rPr>
        <w:t>Подраздел 9.1 Требования к документации для приемки</w:t>
      </w:r>
    </w:p>
    <w:p w:rsidR="006F58DB" w:rsidRPr="00412E43" w:rsidRDefault="006F58DB" w:rsidP="00F97D14">
      <w:pPr>
        <w:spacing w:after="0" w:line="216" w:lineRule="auto"/>
        <w:ind w:left="851"/>
        <w:rPr>
          <w:rFonts w:ascii="Times New Roman" w:hAnsi="Times New Roman" w:cs="Times New Roman"/>
          <w:color w:val="000000"/>
          <w:sz w:val="24"/>
          <w:szCs w:val="24"/>
        </w:rPr>
      </w:pPr>
      <w:r w:rsidRPr="00412E43">
        <w:rPr>
          <w:rFonts w:ascii="Times New Roman" w:hAnsi="Times New Roman" w:cs="Times New Roman"/>
          <w:color w:val="000000"/>
          <w:sz w:val="24"/>
          <w:szCs w:val="24"/>
        </w:rPr>
        <w:t>Подраздел 9.2 Порядок рассмотрения и приемки результатов работы</w:t>
      </w:r>
    </w:p>
    <w:p w:rsidR="006F58DB" w:rsidRPr="00412E43" w:rsidRDefault="006F58DB" w:rsidP="00F97D14">
      <w:pPr>
        <w:spacing w:after="0" w:line="216" w:lineRule="auto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  <w:r w:rsidRPr="00412E43">
        <w:rPr>
          <w:rFonts w:ascii="Times New Roman" w:hAnsi="Times New Roman" w:cs="Times New Roman"/>
          <w:color w:val="000000"/>
          <w:sz w:val="24"/>
          <w:szCs w:val="24"/>
        </w:rPr>
        <w:t>РАЗДЕЛ 10. ТРЕБОВАНИЯ К ОТЧЕТНОСТИ</w:t>
      </w:r>
    </w:p>
    <w:p w:rsidR="006F58DB" w:rsidRPr="00412E43" w:rsidRDefault="006F58DB" w:rsidP="00F97D14">
      <w:pPr>
        <w:tabs>
          <w:tab w:val="left" w:pos="851"/>
        </w:tabs>
        <w:spacing w:after="0" w:line="216" w:lineRule="auto"/>
        <w:ind w:left="851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  <w:r w:rsidRPr="00412E43">
        <w:rPr>
          <w:rFonts w:ascii="Times New Roman" w:hAnsi="Times New Roman" w:cs="Times New Roman"/>
          <w:color w:val="000000"/>
          <w:sz w:val="24"/>
          <w:szCs w:val="24"/>
        </w:rPr>
        <w:t>Подраздел 9.1 Отчетные материалы</w:t>
      </w:r>
    </w:p>
    <w:p w:rsidR="006F58DB" w:rsidRPr="00412E43" w:rsidRDefault="006F58DB" w:rsidP="00F97D14">
      <w:pPr>
        <w:tabs>
          <w:tab w:val="left" w:pos="851"/>
        </w:tabs>
        <w:spacing w:after="0" w:line="216" w:lineRule="auto"/>
        <w:ind w:left="851"/>
        <w:rPr>
          <w:rFonts w:ascii="Times New Roman" w:hAnsi="Times New Roman" w:cs="Times New Roman"/>
          <w:color w:val="000000"/>
          <w:sz w:val="24"/>
          <w:szCs w:val="24"/>
        </w:rPr>
      </w:pPr>
      <w:r w:rsidRPr="00412E43">
        <w:rPr>
          <w:rFonts w:ascii="Times New Roman" w:hAnsi="Times New Roman" w:cs="Times New Roman"/>
          <w:color w:val="000000"/>
          <w:sz w:val="24"/>
          <w:szCs w:val="24"/>
        </w:rPr>
        <w:t>Подраздел 9.2 Формат отчетной документации</w:t>
      </w:r>
    </w:p>
    <w:p w:rsidR="006F58DB" w:rsidRPr="00412E43" w:rsidRDefault="006F58DB" w:rsidP="00F97D14">
      <w:pPr>
        <w:spacing w:after="0" w:line="216" w:lineRule="auto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  <w:r w:rsidRPr="00412E43">
        <w:rPr>
          <w:rFonts w:ascii="Times New Roman" w:hAnsi="Times New Roman" w:cs="Times New Roman"/>
          <w:color w:val="000000"/>
          <w:sz w:val="24"/>
          <w:szCs w:val="24"/>
        </w:rPr>
        <w:t>РАЗДЕЛ 11. ПЕРЕЧЕНЬ ПРИНЯТЫХ СОКРАЩЕНИЙ</w:t>
      </w:r>
    </w:p>
    <w:p w:rsidR="006F58DB" w:rsidRPr="00412E43" w:rsidRDefault="006F58DB" w:rsidP="00F97D14">
      <w:pPr>
        <w:spacing w:after="0" w:line="216" w:lineRule="auto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  <w:r w:rsidRPr="00412E43">
        <w:rPr>
          <w:rFonts w:ascii="Times New Roman" w:hAnsi="Times New Roman" w:cs="Times New Roman"/>
          <w:color w:val="000000"/>
          <w:sz w:val="24"/>
          <w:szCs w:val="24"/>
        </w:rPr>
        <w:t>РАЗДЕЛ 12. ПЕРЕЧЕНЬ ПРИЛОЖЕНИЙ</w:t>
      </w:r>
    </w:p>
    <w:p w:rsidR="006F58DB" w:rsidRPr="00412E43" w:rsidRDefault="006F58DB" w:rsidP="00F97D14">
      <w:pPr>
        <w:spacing w:after="0" w:line="216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412E43">
        <w:rPr>
          <w:rFonts w:ascii="Times New Roman" w:hAnsi="Times New Roman" w:cs="Times New Roman"/>
          <w:color w:val="000000"/>
          <w:sz w:val="24"/>
          <w:szCs w:val="24"/>
        </w:rPr>
        <w:br w:type="page"/>
      </w:r>
      <w:r w:rsidRPr="00412E43">
        <w:rPr>
          <w:rFonts w:ascii="Times New Roman" w:hAnsi="Times New Roman" w:cs="Times New Roman"/>
          <w:color w:val="000000"/>
          <w:sz w:val="24"/>
          <w:szCs w:val="24"/>
        </w:rPr>
        <w:lastRenderedPageBreak/>
        <w:t>РАЗДЕЛ 1. НАИМЕНОВАНИЕ РАБОТЫ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71"/>
      </w:tblGrid>
      <w:tr w:rsidR="006F58DB" w:rsidRPr="00412E43" w:rsidTr="0000493F"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8DB" w:rsidRPr="00412E43" w:rsidRDefault="006F58DB" w:rsidP="00F97D14">
            <w:pPr>
              <w:spacing w:after="0" w:line="216" w:lineRule="auto"/>
              <w:ind w:firstLine="709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sz w:val="24"/>
                <w:szCs w:val="24"/>
              </w:rPr>
              <w:t xml:space="preserve">НИОКР. Экспериментальное обоснование критериев воспламенения и смены режимов горения ВПГС для расширенных условий, составов и течений при тяжёлых авариях на АЭС с ВВЭР. </w:t>
            </w:r>
          </w:p>
        </w:tc>
      </w:tr>
    </w:tbl>
    <w:p w:rsidR="006F58DB" w:rsidRPr="00412E43" w:rsidRDefault="006F58DB" w:rsidP="00F97D14">
      <w:pPr>
        <w:spacing w:after="0" w:line="21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6F58DB" w:rsidRPr="00412E43" w:rsidRDefault="006F58DB" w:rsidP="00F97D14">
      <w:pPr>
        <w:spacing w:after="0" w:line="216" w:lineRule="auto"/>
        <w:jc w:val="center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  <w:r w:rsidRPr="00412E43">
        <w:rPr>
          <w:rFonts w:ascii="Times New Roman" w:hAnsi="Times New Roman" w:cs="Times New Roman"/>
          <w:color w:val="000000"/>
          <w:sz w:val="24"/>
          <w:szCs w:val="24"/>
        </w:rPr>
        <w:t>РАЗДЕЛ 2. ЦЕЛЬ И ЗАДАЧИ РАБОТЫ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71"/>
      </w:tblGrid>
      <w:tr w:rsidR="006F58DB" w:rsidRPr="00412E43" w:rsidTr="0000493F"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8DB" w:rsidRPr="00412E43" w:rsidRDefault="006F58DB" w:rsidP="00F97D14">
            <w:pPr>
              <w:spacing w:after="0" w:line="21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Подраздел 2.1 Выбор направлений исследований </w:t>
            </w:r>
          </w:p>
        </w:tc>
      </w:tr>
      <w:tr w:rsidR="006F58DB" w:rsidRPr="00412E43" w:rsidTr="0000493F"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8DB" w:rsidRPr="00412E43" w:rsidRDefault="006F58DB" w:rsidP="00F97D14">
            <w:pPr>
              <w:spacing w:after="0" w:line="216" w:lineRule="auto"/>
              <w:ind w:firstLine="709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sz w:val="24"/>
                <w:szCs w:val="24"/>
              </w:rPr>
              <w:t xml:space="preserve">Ожидаемый экономический эффект связан с использованием результатов экспериментальной работы для совершенствования расчетных программных средств, как используемых в проектной практике </w:t>
            </w:r>
            <w:proofErr w:type="spellStart"/>
            <w:r w:rsidRPr="00412E43">
              <w:rPr>
                <w:rFonts w:ascii="Times New Roman" w:hAnsi="Times New Roman" w:cs="Times New Roman"/>
                <w:sz w:val="24"/>
                <w:szCs w:val="24"/>
              </w:rPr>
              <w:t>контайнментных</w:t>
            </w:r>
            <w:proofErr w:type="spellEnd"/>
            <w:r w:rsidRPr="00412E43">
              <w:rPr>
                <w:rFonts w:ascii="Times New Roman" w:hAnsi="Times New Roman" w:cs="Times New Roman"/>
                <w:sz w:val="24"/>
                <w:szCs w:val="24"/>
              </w:rPr>
              <w:t xml:space="preserve"> кодов с сосредоточенными параметрами (АНГАР и КУПОЛ), так и для новых разрабатываемых </w:t>
            </w:r>
            <w:r w:rsidRPr="00412E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CFD</w:t>
            </w:r>
            <w:r w:rsidRPr="00412E43">
              <w:rPr>
                <w:rFonts w:ascii="Times New Roman" w:hAnsi="Times New Roman" w:cs="Times New Roman"/>
                <w:sz w:val="24"/>
                <w:szCs w:val="24"/>
              </w:rPr>
              <w:t xml:space="preserve"> кодов, необходимых для повышения качества обоснования водородной безопасности действующих и проектируемых АЭС с ВВЭР.</w:t>
            </w:r>
          </w:p>
        </w:tc>
      </w:tr>
      <w:tr w:rsidR="006F58DB" w:rsidRPr="00412E43" w:rsidTr="0000493F"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8DB" w:rsidRPr="00412E43" w:rsidRDefault="006F58DB" w:rsidP="00F97D14">
            <w:pPr>
              <w:spacing w:after="0" w:line="21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Подраздел 2.2 Цель и задачи работы</w:t>
            </w:r>
          </w:p>
        </w:tc>
      </w:tr>
      <w:tr w:rsidR="006F58DB" w:rsidRPr="00412E43" w:rsidTr="0000493F"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8DB" w:rsidRPr="00412E43" w:rsidRDefault="006F58DB" w:rsidP="00F97D14">
            <w:pPr>
              <w:pStyle w:val="a3"/>
              <w:tabs>
                <w:tab w:val="left" w:pos="851"/>
              </w:tabs>
              <w:spacing w:line="216" w:lineRule="auto"/>
              <w:ind w:left="709"/>
              <w:rPr>
                <w:sz w:val="24"/>
                <w:lang w:eastAsia="en-US"/>
              </w:rPr>
            </w:pPr>
            <w:r w:rsidRPr="00412E43">
              <w:rPr>
                <w:sz w:val="24"/>
                <w:lang w:eastAsia="en-US"/>
              </w:rPr>
              <w:t>Цель работ -</w:t>
            </w:r>
            <w:r w:rsidRPr="00412E43">
              <w:rPr>
                <w:sz w:val="24"/>
                <w:u w:val="single"/>
                <w:lang w:eastAsia="en-US"/>
              </w:rPr>
              <w:t xml:space="preserve"> </w:t>
            </w:r>
            <w:r w:rsidRPr="00412E43">
              <w:rPr>
                <w:sz w:val="24"/>
                <w:lang w:eastAsia="en-US"/>
              </w:rPr>
              <w:t>обоснование критериев воспламенения и смены режимов горения ВПГС для расширенных условий, составов и течений при тяжёлых авариях на АЭС с ВВЭР.</w:t>
            </w:r>
          </w:p>
          <w:p w:rsidR="006F58DB" w:rsidRPr="00412E43" w:rsidRDefault="006F58DB" w:rsidP="00F97D14">
            <w:pPr>
              <w:tabs>
                <w:tab w:val="left" w:pos="851"/>
              </w:tabs>
              <w:spacing w:after="0" w:line="21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sz w:val="24"/>
                <w:szCs w:val="24"/>
              </w:rPr>
              <w:t>Задачами выполнения работы являются:</w:t>
            </w:r>
          </w:p>
          <w:p w:rsidR="006F58DB" w:rsidRPr="00412E43" w:rsidRDefault="006F58DB" w:rsidP="00F97D14">
            <w:pPr>
              <w:spacing w:after="0" w:line="21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sz w:val="24"/>
                <w:szCs w:val="24"/>
              </w:rPr>
              <w:t xml:space="preserve">- получение экспериментальных данных и обобщение критериев воспламенения для водородосодержащих парогазовых смесей (ВПГС) при повышенных температурах (до 200˚С) и давлениях (до 5 атм.), в том числе при наличии </w:t>
            </w:r>
            <w:proofErr w:type="spellStart"/>
            <w:r w:rsidRPr="00412E43">
              <w:rPr>
                <w:rFonts w:ascii="Times New Roman" w:hAnsi="Times New Roman" w:cs="Times New Roman"/>
                <w:sz w:val="24"/>
                <w:szCs w:val="24"/>
              </w:rPr>
              <w:t>моноксида</w:t>
            </w:r>
            <w:proofErr w:type="spellEnd"/>
            <w:r w:rsidRPr="00412E43">
              <w:rPr>
                <w:rFonts w:ascii="Times New Roman" w:hAnsi="Times New Roman" w:cs="Times New Roman"/>
                <w:sz w:val="24"/>
                <w:szCs w:val="24"/>
              </w:rPr>
              <w:t xml:space="preserve"> углерода (СО) и мелкодисперсной воды;</w:t>
            </w:r>
          </w:p>
          <w:p w:rsidR="006F58DB" w:rsidRPr="00412E43" w:rsidRDefault="006F58DB" w:rsidP="00F97D14">
            <w:pPr>
              <w:spacing w:after="0" w:line="21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sz w:val="24"/>
                <w:szCs w:val="24"/>
              </w:rPr>
              <w:t xml:space="preserve">- получение экспериментальных данных по распространению ВПГС в изолированных и связанных боксах, моделирующих помещения ЗО, по воспламенению и распространению пламени, по смене режимов горения в таких боксах, соответствующих условиям, возникающим при тяжелых авариях (ТА) на АЭС с ВВЭР; </w:t>
            </w:r>
          </w:p>
          <w:p w:rsidR="006F58DB" w:rsidRPr="00412E43" w:rsidRDefault="006F58DB" w:rsidP="00F97D14">
            <w:pPr>
              <w:tabs>
                <w:tab w:val="left" w:pos="851"/>
              </w:tabs>
              <w:spacing w:after="0" w:line="21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sz w:val="24"/>
                <w:szCs w:val="24"/>
              </w:rPr>
              <w:t xml:space="preserve">- создание отечественной базы экспериментальных данных по горению водородсодержащих газовых смесей для условий ТА АЭС с ВВЭР с целью дальнейшего использования ее для модернизации имеющихся </w:t>
            </w:r>
            <w:proofErr w:type="spellStart"/>
            <w:r w:rsidRPr="00412E43">
              <w:rPr>
                <w:rFonts w:ascii="Times New Roman" w:hAnsi="Times New Roman" w:cs="Times New Roman"/>
                <w:sz w:val="24"/>
                <w:szCs w:val="24"/>
              </w:rPr>
              <w:t>контайнментных</w:t>
            </w:r>
            <w:proofErr w:type="spellEnd"/>
            <w:r w:rsidRPr="00412E43">
              <w:rPr>
                <w:rFonts w:ascii="Times New Roman" w:hAnsi="Times New Roman" w:cs="Times New Roman"/>
                <w:sz w:val="24"/>
                <w:szCs w:val="24"/>
              </w:rPr>
              <w:t xml:space="preserve"> кодов с сосредоточенными параметрами (АНГАР, КУПОЛ), а также для развития пространственных моделей горения, CFD- кодов и их верификации.</w:t>
            </w:r>
          </w:p>
          <w:p w:rsidR="006F58DB" w:rsidRPr="00412E43" w:rsidRDefault="006F58DB" w:rsidP="00F97D14">
            <w:pPr>
              <w:spacing w:after="0" w:line="216" w:lineRule="auto"/>
              <w:ind w:firstLine="709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sz w:val="24"/>
                <w:szCs w:val="24"/>
              </w:rPr>
              <w:t>Более подробно обоснование целесообразности работ приведено в Приложении 1.</w:t>
            </w:r>
          </w:p>
        </w:tc>
      </w:tr>
      <w:tr w:rsidR="006F58DB" w:rsidRPr="00412E43" w:rsidTr="0000493F"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8DB" w:rsidRPr="00412E43" w:rsidRDefault="006F58DB" w:rsidP="00F97D14">
            <w:pPr>
              <w:spacing w:after="0" w:line="216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Подраздел 2.3 Стадийность </w:t>
            </w:r>
            <w:r w:rsidRPr="00412E43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(этапы)</w:t>
            </w:r>
          </w:p>
          <w:p w:rsidR="006F58DB" w:rsidRPr="00412E43" w:rsidRDefault="006F58DB" w:rsidP="00F97D14">
            <w:pPr>
              <w:spacing w:after="0" w:line="216" w:lineRule="auto"/>
              <w:ind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 должна выполняться по этапам и в сроки определенные Календарным планом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(Приложение №3 к проекту договора)</w:t>
            </w:r>
            <w:r w:rsidRPr="00412E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</w:tbl>
    <w:p w:rsidR="006F58DB" w:rsidRPr="00412E43" w:rsidRDefault="006F58DB" w:rsidP="00F97D14">
      <w:pPr>
        <w:spacing w:after="0" w:line="216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6F58DB" w:rsidRPr="00412E43" w:rsidRDefault="006F58DB" w:rsidP="00F97D14">
      <w:pPr>
        <w:spacing w:after="0" w:line="216" w:lineRule="auto"/>
        <w:jc w:val="center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  <w:r w:rsidRPr="00412E43">
        <w:rPr>
          <w:rFonts w:ascii="Times New Roman" w:hAnsi="Times New Roman" w:cs="Times New Roman"/>
          <w:color w:val="000000"/>
          <w:sz w:val="24"/>
          <w:szCs w:val="24"/>
        </w:rPr>
        <w:t>РАЗДЕЛ 3. ОПИСАНИЕ РАБОТ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71"/>
      </w:tblGrid>
      <w:tr w:rsidR="006F58DB" w:rsidRPr="00412E43" w:rsidTr="0000493F"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6F0" w:rsidRPr="00E528A0" w:rsidRDefault="003876F0" w:rsidP="00F97D14">
            <w:pPr>
              <w:spacing w:after="0" w:line="21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8A0">
              <w:rPr>
                <w:rFonts w:ascii="Times New Roman" w:hAnsi="Times New Roman" w:cs="Times New Roman"/>
                <w:sz w:val="24"/>
                <w:szCs w:val="24"/>
              </w:rPr>
              <w:t>Для выполнения экспериментальных работ должны использоваться:</w:t>
            </w:r>
          </w:p>
          <w:p w:rsidR="003876F0" w:rsidRPr="00E528A0" w:rsidRDefault="003876F0" w:rsidP="00F97D14">
            <w:pPr>
              <w:spacing w:after="0" w:line="21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8A0">
              <w:rPr>
                <w:rFonts w:ascii="Times New Roman" w:hAnsi="Times New Roman" w:cs="Times New Roman"/>
                <w:sz w:val="24"/>
                <w:szCs w:val="24"/>
              </w:rPr>
              <w:t>- установки для экспериментального исследования пламени (объемом от 2 до 10 литров) для изучения воспламенения водородсодержащих смесей,</w:t>
            </w:r>
          </w:p>
          <w:p w:rsidR="003876F0" w:rsidRPr="00E528A0" w:rsidRDefault="003876F0" w:rsidP="00F97D14">
            <w:pPr>
              <w:spacing w:after="0" w:line="21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8A0">
              <w:rPr>
                <w:rFonts w:ascii="Times New Roman" w:hAnsi="Times New Roman" w:cs="Times New Roman"/>
                <w:sz w:val="24"/>
                <w:szCs w:val="24"/>
              </w:rPr>
              <w:t>- экспериментальные стенды малого масштаба (линейный масштаб ~1:200) по отношению к защитной оболочке ВВЭР-ТОИ для изучения распространения водорода в макете помещений;</w:t>
            </w:r>
          </w:p>
          <w:p w:rsidR="003876F0" w:rsidRPr="00E528A0" w:rsidRDefault="003876F0" w:rsidP="00F97D14">
            <w:pPr>
              <w:spacing w:after="0" w:line="21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8A0">
              <w:rPr>
                <w:rFonts w:ascii="Times New Roman" w:hAnsi="Times New Roman" w:cs="Times New Roman"/>
                <w:sz w:val="24"/>
                <w:szCs w:val="24"/>
              </w:rPr>
              <w:t>- экспериментальные установки должны быть рассчитаны на следующие параметры:</w:t>
            </w:r>
          </w:p>
          <w:p w:rsidR="003876F0" w:rsidRPr="00E528A0" w:rsidRDefault="003876F0" w:rsidP="00F97D14">
            <w:pPr>
              <w:spacing w:after="0" w:line="21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8A0">
              <w:rPr>
                <w:rFonts w:ascii="Times New Roman" w:hAnsi="Times New Roman" w:cs="Times New Roman"/>
                <w:sz w:val="24"/>
                <w:szCs w:val="24"/>
              </w:rPr>
              <w:t>- давление 0,1-0,5 МПа,</w:t>
            </w:r>
          </w:p>
          <w:p w:rsidR="003876F0" w:rsidRPr="00E528A0" w:rsidRDefault="003876F0" w:rsidP="00F97D14">
            <w:pPr>
              <w:spacing w:after="0" w:line="21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8A0">
              <w:rPr>
                <w:rFonts w:ascii="Times New Roman" w:hAnsi="Times New Roman" w:cs="Times New Roman"/>
                <w:sz w:val="24"/>
                <w:szCs w:val="24"/>
              </w:rPr>
              <w:t xml:space="preserve">- температура 20-200 </w:t>
            </w:r>
            <w:proofErr w:type="spellStart"/>
            <w:r w:rsidRPr="00E528A0"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  <w:proofErr w:type="spellEnd"/>
            <w:r w:rsidRPr="00E528A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3876F0" w:rsidRPr="00E528A0" w:rsidRDefault="003876F0" w:rsidP="00F97D14">
            <w:pPr>
              <w:spacing w:after="0" w:line="21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8A0">
              <w:rPr>
                <w:rFonts w:ascii="Times New Roman" w:hAnsi="Times New Roman" w:cs="Times New Roman"/>
                <w:sz w:val="24"/>
                <w:szCs w:val="24"/>
              </w:rPr>
              <w:t>- концентрации водорода до 75 %</w:t>
            </w:r>
            <w:r w:rsidR="00F62B4A" w:rsidRPr="00E528A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62B4A" w:rsidRPr="00E528A0" w:rsidRDefault="00F62B4A" w:rsidP="00F97D14">
            <w:pPr>
              <w:spacing w:after="0" w:line="21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8A0">
              <w:rPr>
                <w:rFonts w:ascii="Times New Roman" w:hAnsi="Times New Roman" w:cs="Times New Roman"/>
                <w:sz w:val="24"/>
                <w:szCs w:val="24"/>
              </w:rPr>
              <w:t xml:space="preserve">Экспериментальные исследования должны </w:t>
            </w:r>
            <w:proofErr w:type="spellStart"/>
            <w:r w:rsidRPr="00E528A0">
              <w:rPr>
                <w:rFonts w:ascii="Times New Roman" w:hAnsi="Times New Roman" w:cs="Times New Roman"/>
                <w:sz w:val="24"/>
                <w:szCs w:val="24"/>
              </w:rPr>
              <w:t>состять</w:t>
            </w:r>
            <w:proofErr w:type="spellEnd"/>
            <w:r w:rsidRPr="00E528A0">
              <w:rPr>
                <w:rFonts w:ascii="Times New Roman" w:hAnsi="Times New Roman" w:cs="Times New Roman"/>
                <w:sz w:val="24"/>
                <w:szCs w:val="24"/>
              </w:rPr>
              <w:t xml:space="preserve"> из следующих этапов.</w:t>
            </w:r>
          </w:p>
          <w:p w:rsidR="006F58DB" w:rsidRPr="00412E43" w:rsidRDefault="006F58DB" w:rsidP="00F97D14">
            <w:pPr>
              <w:tabs>
                <w:tab w:val="left" w:pos="851"/>
              </w:tabs>
              <w:spacing w:after="0" w:line="216" w:lineRule="auto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Этап 1. Получение экспериментальных данных по воспламенению однородных ВПГС при повышенных температурах (до 200˚С) и давлениях (до 5 атм.), а также при наличии СО и мелкодисперсной воды. </w:t>
            </w:r>
          </w:p>
          <w:p w:rsidR="006F58DB" w:rsidRPr="00412E43" w:rsidRDefault="006F58DB" w:rsidP="00F97D14">
            <w:pPr>
              <w:spacing w:after="0" w:line="21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sz w:val="24"/>
                <w:szCs w:val="24"/>
              </w:rPr>
              <w:t xml:space="preserve">1.1 Подготовка инфраструктуры для проведения экспериментов по воспламенению однородных ВПГС при повышенных температурах и давлениях. Разработка КД на изготовление камер </w:t>
            </w:r>
            <w:r w:rsidRPr="00672E16">
              <w:rPr>
                <w:rFonts w:ascii="Times New Roman" w:hAnsi="Times New Roman" w:cs="Times New Roman"/>
                <w:sz w:val="24"/>
                <w:szCs w:val="24"/>
              </w:rPr>
              <w:t xml:space="preserve">для экспериментальных исследований </w:t>
            </w:r>
            <w:proofErr w:type="spellStart"/>
            <w:r w:rsidRPr="00672E16">
              <w:rPr>
                <w:rFonts w:ascii="Times New Roman" w:hAnsi="Times New Roman" w:cs="Times New Roman"/>
                <w:sz w:val="24"/>
                <w:szCs w:val="24"/>
              </w:rPr>
              <w:t>пожаро</w:t>
            </w:r>
            <w:proofErr w:type="spellEnd"/>
            <w:r w:rsidRPr="00672E16">
              <w:rPr>
                <w:rFonts w:ascii="Times New Roman" w:hAnsi="Times New Roman" w:cs="Times New Roman"/>
                <w:sz w:val="24"/>
                <w:szCs w:val="24"/>
              </w:rPr>
              <w:t>-взрывоопасности</w:t>
            </w:r>
            <w:r w:rsidRPr="00412E43">
              <w:rPr>
                <w:rFonts w:ascii="Times New Roman" w:hAnsi="Times New Roman" w:cs="Times New Roman"/>
                <w:sz w:val="24"/>
                <w:szCs w:val="24"/>
              </w:rPr>
              <w:t xml:space="preserve"> (КЭИП), систем измерения и управления, работающих при повышенных температурах и давлениях. Изготовление и монтаж КЭИП, систем измерения и управления. Подготовка и адаптация систем измерения и управления. Разработка программы экспериментов. </w:t>
            </w:r>
          </w:p>
          <w:p w:rsidR="006F58DB" w:rsidRPr="00412E43" w:rsidRDefault="006F58DB" w:rsidP="00F97D14">
            <w:pPr>
              <w:spacing w:after="0" w:line="21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Объем камер КЭИП находится в пределах от 2 до </w:t>
            </w:r>
            <w:smartTag w:uri="urn:schemas-microsoft-com:office:smarttags" w:element="metricconverter">
              <w:smartTagPr>
                <w:attr w:name="ProductID" w:val="10 литров"/>
              </w:smartTagPr>
              <w:r w:rsidRPr="00412E43">
                <w:rPr>
                  <w:rFonts w:ascii="Times New Roman" w:hAnsi="Times New Roman" w:cs="Times New Roman"/>
                  <w:sz w:val="24"/>
                  <w:szCs w:val="24"/>
                </w:rPr>
                <w:t>10 литров.</w:t>
              </w:r>
            </w:smartTag>
          </w:p>
          <w:p w:rsidR="006F58DB" w:rsidRPr="00412E43" w:rsidRDefault="006F58DB" w:rsidP="00F97D14">
            <w:pPr>
              <w:spacing w:after="0" w:line="21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sz w:val="24"/>
                <w:szCs w:val="24"/>
              </w:rPr>
              <w:t>Согласно намеченной программе экспериментальная установка должна обеспечивать следующие диапазоны начальных значений основных параметров в камере воспламенения:</w:t>
            </w:r>
          </w:p>
          <w:p w:rsidR="006F58DB" w:rsidRPr="00412E43" w:rsidRDefault="006F58DB" w:rsidP="00F97D14">
            <w:pPr>
              <w:spacing w:after="0" w:line="21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sz w:val="24"/>
                <w:szCs w:val="24"/>
              </w:rPr>
              <w:t>- давление от 0,1 до 0,5 МПа;</w:t>
            </w:r>
          </w:p>
          <w:p w:rsidR="006F58DB" w:rsidRPr="00412E43" w:rsidRDefault="006F58DB" w:rsidP="00F97D14">
            <w:pPr>
              <w:spacing w:after="0" w:line="21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sz w:val="24"/>
                <w:szCs w:val="24"/>
              </w:rPr>
              <w:t>- температура от 20 до 80</w:t>
            </w:r>
            <w:r w:rsidRPr="00412E4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  <w:r w:rsidRPr="00412E43">
              <w:rPr>
                <w:rFonts w:ascii="Times New Roman" w:hAnsi="Times New Roman" w:cs="Times New Roman"/>
                <w:sz w:val="24"/>
                <w:szCs w:val="24"/>
              </w:rPr>
              <w:t>С (не требует модернизации установки);</w:t>
            </w:r>
          </w:p>
          <w:p w:rsidR="006F58DB" w:rsidRPr="00412E43" w:rsidRDefault="006F58DB" w:rsidP="00F97D14">
            <w:pPr>
              <w:spacing w:after="0" w:line="21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sz w:val="24"/>
                <w:szCs w:val="24"/>
              </w:rPr>
              <w:t>- температура от 80 до 200</w:t>
            </w:r>
            <w:r w:rsidRPr="00412E4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  <w:r w:rsidRPr="00412E43">
              <w:rPr>
                <w:rFonts w:ascii="Times New Roman" w:hAnsi="Times New Roman" w:cs="Times New Roman"/>
                <w:sz w:val="24"/>
                <w:szCs w:val="24"/>
              </w:rPr>
              <w:t>С (после модернизации установки);</w:t>
            </w:r>
          </w:p>
          <w:p w:rsidR="006F58DB" w:rsidRPr="00412E43" w:rsidRDefault="006F58DB" w:rsidP="00F97D14">
            <w:pPr>
              <w:spacing w:after="0" w:line="21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sz w:val="24"/>
                <w:szCs w:val="24"/>
              </w:rPr>
              <w:t>- объемная концентрация водорода от 3% до 75%;</w:t>
            </w:r>
          </w:p>
          <w:p w:rsidR="006F58DB" w:rsidRPr="00412E43" w:rsidRDefault="006F58DB" w:rsidP="00F97D14">
            <w:pPr>
              <w:spacing w:after="0" w:line="21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sz w:val="24"/>
                <w:szCs w:val="24"/>
              </w:rPr>
              <w:t>- объемная концентрация пара до 70 %.</w:t>
            </w:r>
          </w:p>
          <w:p w:rsidR="006F58DB" w:rsidRPr="00412E43" w:rsidRDefault="006F58DB" w:rsidP="00F97D14">
            <w:pPr>
              <w:spacing w:after="0" w:line="21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sz w:val="24"/>
                <w:szCs w:val="24"/>
              </w:rPr>
              <w:t>Эксперименты по обоснованию критериев воспламенения ВПГС проводятся сериями. Серия экспериментов, предназначенная для получения одной точки, составляет не менее 10 опытов.</w:t>
            </w:r>
          </w:p>
          <w:p w:rsidR="006F58DB" w:rsidRPr="00412E43" w:rsidRDefault="006F58DB" w:rsidP="00F97D14">
            <w:pPr>
              <w:tabs>
                <w:tab w:val="left" w:pos="851"/>
              </w:tabs>
              <w:spacing w:after="0" w:line="21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sz w:val="24"/>
                <w:szCs w:val="24"/>
              </w:rPr>
              <w:t>1.2 Определение условий воспламенения ВПГС водород-воздух-пар при повышенных давлениях и концентрацией пара до 50%.</w:t>
            </w:r>
          </w:p>
          <w:p w:rsidR="006F58DB" w:rsidRPr="00412E43" w:rsidRDefault="006F58DB" w:rsidP="00F97D14">
            <w:pPr>
              <w:tabs>
                <w:tab w:val="left" w:pos="851"/>
              </w:tabs>
              <w:spacing w:after="0" w:line="21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sz w:val="24"/>
                <w:szCs w:val="24"/>
              </w:rPr>
              <w:t>Первая серия режимов по определению условий воспламенения ВПГС предполагает проведение экспериментов при следующих начальных условиях:</w:t>
            </w:r>
          </w:p>
          <w:p w:rsidR="006F58DB" w:rsidRPr="00412E43" w:rsidRDefault="006F58DB" w:rsidP="00F97D14">
            <w:pPr>
              <w:tabs>
                <w:tab w:val="left" w:pos="851"/>
              </w:tabs>
              <w:spacing w:after="0" w:line="21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sz w:val="24"/>
                <w:szCs w:val="24"/>
              </w:rPr>
              <w:t xml:space="preserve">- давления от 1 до 5 </w:t>
            </w:r>
            <w:proofErr w:type="spellStart"/>
            <w:r w:rsidRPr="00412E43">
              <w:rPr>
                <w:rFonts w:ascii="Times New Roman" w:hAnsi="Times New Roman" w:cs="Times New Roman"/>
                <w:sz w:val="24"/>
                <w:szCs w:val="24"/>
              </w:rPr>
              <w:t>атм</w:t>
            </w:r>
            <w:proofErr w:type="spellEnd"/>
            <w:r w:rsidRPr="00412E4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F58DB" w:rsidRPr="00412E43" w:rsidRDefault="006F58DB" w:rsidP="00F97D14">
            <w:pPr>
              <w:tabs>
                <w:tab w:val="left" w:pos="851"/>
              </w:tabs>
              <w:spacing w:after="0" w:line="21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sz w:val="24"/>
                <w:szCs w:val="24"/>
              </w:rPr>
              <w:t>-  температура от 20˚С до 80˚С;</w:t>
            </w:r>
          </w:p>
          <w:p w:rsidR="006F58DB" w:rsidRPr="00412E43" w:rsidRDefault="006F58DB" w:rsidP="00F97D14">
            <w:pPr>
              <w:tabs>
                <w:tab w:val="left" w:pos="851"/>
              </w:tabs>
              <w:spacing w:after="0" w:line="21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sz w:val="24"/>
                <w:szCs w:val="24"/>
              </w:rPr>
              <w:t>- объемная концентрация пара до 50%;</w:t>
            </w:r>
          </w:p>
          <w:p w:rsidR="006F58DB" w:rsidRPr="00412E43" w:rsidRDefault="006F58DB" w:rsidP="00F97D14">
            <w:pPr>
              <w:tabs>
                <w:tab w:val="left" w:pos="851"/>
              </w:tabs>
              <w:spacing w:after="0" w:line="21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sz w:val="24"/>
                <w:szCs w:val="24"/>
              </w:rPr>
              <w:t>- объемная концентрация водорода от 1% до 75%.</w:t>
            </w:r>
          </w:p>
          <w:p w:rsidR="006F58DB" w:rsidRPr="00412E43" w:rsidRDefault="006F58DB" w:rsidP="00F97D14">
            <w:pPr>
              <w:tabs>
                <w:tab w:val="left" w:pos="851"/>
              </w:tabs>
              <w:spacing w:after="0" w:line="21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sz w:val="24"/>
                <w:szCs w:val="24"/>
              </w:rPr>
              <w:t>Серия состоит из 14</w:t>
            </w:r>
            <w:r w:rsidRPr="00412E43">
              <w:rPr>
                <w:rFonts w:ascii="Times New Roman" w:hAnsi="Times New Roman" w:cs="Times New Roman"/>
                <w:strike/>
                <w:sz w:val="24"/>
                <w:szCs w:val="24"/>
              </w:rPr>
              <w:t xml:space="preserve"> </w:t>
            </w:r>
            <w:r w:rsidRPr="00412E43">
              <w:rPr>
                <w:rFonts w:ascii="Times New Roman" w:hAnsi="Times New Roman" w:cs="Times New Roman"/>
                <w:sz w:val="24"/>
                <w:szCs w:val="24"/>
              </w:rPr>
              <w:t xml:space="preserve">экспериментов, в </w:t>
            </w:r>
            <w:proofErr w:type="spellStart"/>
            <w:r w:rsidRPr="00412E43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412E43">
              <w:rPr>
                <w:rFonts w:ascii="Times New Roman" w:hAnsi="Times New Roman" w:cs="Times New Roman"/>
                <w:sz w:val="24"/>
                <w:szCs w:val="24"/>
              </w:rPr>
              <w:t>. 2 реперных для согласования с данными Шапиро-</w:t>
            </w:r>
            <w:proofErr w:type="spellStart"/>
            <w:r w:rsidRPr="00412E43">
              <w:rPr>
                <w:rFonts w:ascii="Times New Roman" w:hAnsi="Times New Roman" w:cs="Times New Roman"/>
                <w:sz w:val="24"/>
                <w:szCs w:val="24"/>
              </w:rPr>
              <w:t>Моффетти</w:t>
            </w:r>
            <w:proofErr w:type="spellEnd"/>
            <w:r w:rsidRPr="00412E4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6F58DB" w:rsidRPr="00412E43" w:rsidRDefault="006F58DB" w:rsidP="00F97D14">
            <w:pPr>
              <w:tabs>
                <w:tab w:val="left" w:pos="851"/>
              </w:tabs>
              <w:spacing w:after="0" w:line="21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sz w:val="24"/>
                <w:szCs w:val="24"/>
              </w:rPr>
              <w:t xml:space="preserve">1.3 Определение условий воспламенения ВПГС водород-воздух-пар при повышенных давлениях от 1 до 5 </w:t>
            </w:r>
            <w:proofErr w:type="spellStart"/>
            <w:r w:rsidRPr="00412E43">
              <w:rPr>
                <w:rFonts w:ascii="Times New Roman" w:hAnsi="Times New Roman" w:cs="Times New Roman"/>
                <w:sz w:val="24"/>
                <w:szCs w:val="24"/>
              </w:rPr>
              <w:t>атм</w:t>
            </w:r>
            <w:proofErr w:type="spellEnd"/>
            <w:r w:rsidRPr="00412E4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412E43">
              <w:rPr>
                <w:rFonts w:ascii="Times New Roman" w:hAnsi="Times New Roman" w:cs="Times New Roman"/>
                <w:sz w:val="24"/>
                <w:szCs w:val="24"/>
              </w:rPr>
              <w:t>температурах  110</w:t>
            </w:r>
            <w:proofErr w:type="gramEnd"/>
            <w:r w:rsidRPr="00412E43">
              <w:rPr>
                <w:rFonts w:ascii="Times New Roman" w:hAnsi="Times New Roman" w:cs="Times New Roman"/>
                <w:sz w:val="24"/>
                <w:szCs w:val="24"/>
              </w:rPr>
              <w:t xml:space="preserve">˚С и </w:t>
            </w:r>
            <w:proofErr w:type="spellStart"/>
            <w:r w:rsidRPr="00412E43">
              <w:rPr>
                <w:rFonts w:ascii="Times New Roman" w:hAnsi="Times New Roman" w:cs="Times New Roman"/>
                <w:sz w:val="24"/>
                <w:szCs w:val="24"/>
              </w:rPr>
              <w:t>конц</w:t>
            </w:r>
            <w:proofErr w:type="spellEnd"/>
            <w:r w:rsidRPr="00412E43">
              <w:rPr>
                <w:rFonts w:ascii="Times New Roman" w:hAnsi="Times New Roman" w:cs="Times New Roman"/>
                <w:sz w:val="24"/>
                <w:szCs w:val="24"/>
              </w:rPr>
              <w:t xml:space="preserve">. пара до 70%об. Серия 12 </w:t>
            </w:r>
            <w:proofErr w:type="spellStart"/>
            <w:r w:rsidRPr="00412E43">
              <w:rPr>
                <w:rFonts w:ascii="Times New Roman" w:hAnsi="Times New Roman" w:cs="Times New Roman"/>
                <w:sz w:val="24"/>
                <w:szCs w:val="24"/>
              </w:rPr>
              <w:t>эксп</w:t>
            </w:r>
            <w:proofErr w:type="spellEnd"/>
            <w:r w:rsidRPr="00412E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F58DB" w:rsidRPr="00412E43" w:rsidRDefault="006F58DB" w:rsidP="00F97D14">
            <w:pPr>
              <w:tabs>
                <w:tab w:val="left" w:pos="851"/>
              </w:tabs>
              <w:spacing w:after="0" w:line="21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sz w:val="24"/>
                <w:szCs w:val="24"/>
              </w:rPr>
              <w:t>Вторая серия режимов по определению условий воспламенения ВПГС предполагает проведение экспериментов при следующих начальных условиях:</w:t>
            </w:r>
          </w:p>
          <w:p w:rsidR="006F58DB" w:rsidRPr="00412E43" w:rsidRDefault="006F58DB" w:rsidP="00F97D14">
            <w:pPr>
              <w:tabs>
                <w:tab w:val="left" w:pos="851"/>
              </w:tabs>
              <w:spacing w:after="0" w:line="21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sz w:val="24"/>
                <w:szCs w:val="24"/>
              </w:rPr>
              <w:t xml:space="preserve">- давления от 1 до 5 </w:t>
            </w:r>
            <w:proofErr w:type="spellStart"/>
            <w:r w:rsidRPr="00412E43">
              <w:rPr>
                <w:rFonts w:ascii="Times New Roman" w:hAnsi="Times New Roman" w:cs="Times New Roman"/>
                <w:sz w:val="24"/>
                <w:szCs w:val="24"/>
              </w:rPr>
              <w:t>атм</w:t>
            </w:r>
            <w:proofErr w:type="spellEnd"/>
            <w:r w:rsidRPr="00412E4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F58DB" w:rsidRPr="00412E43" w:rsidRDefault="006F58DB" w:rsidP="00F97D14">
            <w:pPr>
              <w:tabs>
                <w:tab w:val="left" w:pos="851"/>
              </w:tabs>
              <w:spacing w:after="0" w:line="21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sz w:val="24"/>
                <w:szCs w:val="24"/>
              </w:rPr>
              <w:t>-  температура 110˚С;</w:t>
            </w:r>
          </w:p>
          <w:p w:rsidR="006F58DB" w:rsidRPr="00412E43" w:rsidRDefault="006F58DB" w:rsidP="00F97D14">
            <w:pPr>
              <w:tabs>
                <w:tab w:val="left" w:pos="851"/>
              </w:tabs>
              <w:spacing w:after="0" w:line="21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sz w:val="24"/>
                <w:szCs w:val="24"/>
              </w:rPr>
              <w:t>- объемная концентрация пара до 70%;</w:t>
            </w:r>
          </w:p>
          <w:p w:rsidR="006F58DB" w:rsidRPr="00412E43" w:rsidRDefault="006F58DB" w:rsidP="00F97D14">
            <w:pPr>
              <w:tabs>
                <w:tab w:val="left" w:pos="851"/>
              </w:tabs>
              <w:spacing w:after="0" w:line="21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sz w:val="24"/>
                <w:szCs w:val="24"/>
              </w:rPr>
              <w:t>- объемная концентрация водорода от 1% до 75%.</w:t>
            </w:r>
          </w:p>
          <w:p w:rsidR="006F58DB" w:rsidRPr="00412E43" w:rsidRDefault="006F58DB" w:rsidP="00F97D14">
            <w:pPr>
              <w:tabs>
                <w:tab w:val="left" w:pos="851"/>
              </w:tabs>
              <w:spacing w:after="0" w:line="21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sz w:val="24"/>
                <w:szCs w:val="24"/>
              </w:rPr>
              <w:t xml:space="preserve">Серия состоит из 12 экспериментов. </w:t>
            </w:r>
          </w:p>
          <w:p w:rsidR="006F58DB" w:rsidRPr="00412E43" w:rsidRDefault="006F58DB" w:rsidP="00F97D14">
            <w:pPr>
              <w:tabs>
                <w:tab w:val="left" w:pos="851"/>
              </w:tabs>
              <w:spacing w:after="0" w:line="21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823145">
              <w:rPr>
                <w:rFonts w:ascii="Times New Roman" w:hAnsi="Times New Roman" w:cs="Times New Roman"/>
                <w:sz w:val="24"/>
                <w:szCs w:val="24"/>
              </w:rPr>
              <w:t>4-1.5</w:t>
            </w:r>
            <w:r w:rsidRPr="00412E43">
              <w:rPr>
                <w:rFonts w:ascii="Times New Roman" w:hAnsi="Times New Roman" w:cs="Times New Roman"/>
                <w:sz w:val="24"/>
                <w:szCs w:val="24"/>
              </w:rPr>
              <w:t xml:space="preserve"> Определение условий воспламенения ВПГС водород-воздух-пар при повышенных давлениях от 1 атм. до 5 атм., температурах   до 200˚С, </w:t>
            </w:r>
            <w:proofErr w:type="spellStart"/>
            <w:r w:rsidRPr="00412E43">
              <w:rPr>
                <w:rFonts w:ascii="Times New Roman" w:hAnsi="Times New Roman" w:cs="Times New Roman"/>
                <w:sz w:val="24"/>
                <w:szCs w:val="24"/>
              </w:rPr>
              <w:t>конц</w:t>
            </w:r>
            <w:proofErr w:type="spellEnd"/>
            <w:r w:rsidRPr="00412E43">
              <w:rPr>
                <w:rFonts w:ascii="Times New Roman" w:hAnsi="Times New Roman" w:cs="Times New Roman"/>
                <w:sz w:val="24"/>
                <w:szCs w:val="24"/>
              </w:rPr>
              <w:t xml:space="preserve">. пара до 70%об. Оценка влияния на пределы воспламенения ВПГС  параметров источника инициирования. Серия из 23 </w:t>
            </w:r>
            <w:proofErr w:type="spellStart"/>
            <w:r w:rsidRPr="00412E43">
              <w:rPr>
                <w:rFonts w:ascii="Times New Roman" w:hAnsi="Times New Roman" w:cs="Times New Roman"/>
                <w:sz w:val="24"/>
                <w:szCs w:val="24"/>
              </w:rPr>
              <w:t>эксп</w:t>
            </w:r>
            <w:proofErr w:type="spellEnd"/>
            <w:r w:rsidRPr="00412E43">
              <w:rPr>
                <w:rFonts w:ascii="Times New Roman" w:hAnsi="Times New Roman" w:cs="Times New Roman"/>
                <w:sz w:val="24"/>
                <w:szCs w:val="24"/>
              </w:rPr>
              <w:t xml:space="preserve">., в </w:t>
            </w:r>
            <w:proofErr w:type="spellStart"/>
            <w:r w:rsidRPr="00412E43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412E43">
              <w:rPr>
                <w:rFonts w:ascii="Times New Roman" w:hAnsi="Times New Roman" w:cs="Times New Roman"/>
                <w:sz w:val="24"/>
                <w:szCs w:val="24"/>
              </w:rPr>
              <w:t xml:space="preserve">. 5 </w:t>
            </w:r>
            <w:proofErr w:type="spellStart"/>
            <w:r w:rsidRPr="00412E43">
              <w:rPr>
                <w:rFonts w:ascii="Times New Roman" w:hAnsi="Times New Roman" w:cs="Times New Roman"/>
                <w:sz w:val="24"/>
                <w:szCs w:val="24"/>
              </w:rPr>
              <w:t>эксп</w:t>
            </w:r>
            <w:proofErr w:type="spellEnd"/>
            <w:r w:rsidRPr="00412E43">
              <w:rPr>
                <w:rFonts w:ascii="Times New Roman" w:hAnsi="Times New Roman" w:cs="Times New Roman"/>
                <w:sz w:val="24"/>
                <w:szCs w:val="24"/>
              </w:rPr>
              <w:t xml:space="preserve">. реперных. </w:t>
            </w:r>
          </w:p>
          <w:p w:rsidR="006F58DB" w:rsidRPr="00412E43" w:rsidRDefault="006F58DB" w:rsidP="00F97D14">
            <w:pPr>
              <w:tabs>
                <w:tab w:val="left" w:pos="851"/>
              </w:tabs>
              <w:spacing w:after="0" w:line="21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sz w:val="24"/>
                <w:szCs w:val="24"/>
              </w:rPr>
              <w:t>Третья серия режимов по определению условий воспламенения ВПГС проводятся после модернизации экспериментальной установки при следующих начальных условиях:</w:t>
            </w:r>
          </w:p>
          <w:p w:rsidR="006F58DB" w:rsidRPr="00412E43" w:rsidRDefault="006F58DB" w:rsidP="00F97D14">
            <w:pPr>
              <w:tabs>
                <w:tab w:val="left" w:pos="851"/>
              </w:tabs>
              <w:spacing w:after="0" w:line="21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sz w:val="24"/>
                <w:szCs w:val="24"/>
              </w:rPr>
              <w:t xml:space="preserve">- давления от 1 до 5 </w:t>
            </w:r>
            <w:proofErr w:type="spellStart"/>
            <w:r w:rsidRPr="00412E43">
              <w:rPr>
                <w:rFonts w:ascii="Times New Roman" w:hAnsi="Times New Roman" w:cs="Times New Roman"/>
                <w:sz w:val="24"/>
                <w:szCs w:val="24"/>
              </w:rPr>
              <w:t>атм</w:t>
            </w:r>
            <w:proofErr w:type="spellEnd"/>
            <w:r w:rsidRPr="00412E4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F58DB" w:rsidRPr="00412E43" w:rsidRDefault="006F58DB" w:rsidP="00F97D14">
            <w:pPr>
              <w:tabs>
                <w:tab w:val="left" w:pos="851"/>
              </w:tabs>
              <w:spacing w:after="0" w:line="21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sz w:val="24"/>
                <w:szCs w:val="24"/>
              </w:rPr>
              <w:t>-  температура до 200˚С;</w:t>
            </w:r>
          </w:p>
          <w:p w:rsidR="006F58DB" w:rsidRPr="00412E43" w:rsidRDefault="006F58DB" w:rsidP="00F97D14">
            <w:pPr>
              <w:tabs>
                <w:tab w:val="left" w:pos="851"/>
              </w:tabs>
              <w:spacing w:after="0" w:line="21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sz w:val="24"/>
                <w:szCs w:val="24"/>
              </w:rPr>
              <w:t>- объемная концентрации пара до 70%;</w:t>
            </w:r>
          </w:p>
          <w:p w:rsidR="006F58DB" w:rsidRPr="00412E43" w:rsidRDefault="006F58DB" w:rsidP="00F97D14">
            <w:pPr>
              <w:tabs>
                <w:tab w:val="left" w:pos="851"/>
              </w:tabs>
              <w:spacing w:after="0" w:line="21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sz w:val="24"/>
                <w:szCs w:val="24"/>
              </w:rPr>
              <w:t>- объемная концентрация водорода от 3% до 75%.</w:t>
            </w:r>
          </w:p>
          <w:p w:rsidR="006F58DB" w:rsidRPr="00412E43" w:rsidRDefault="006F58DB" w:rsidP="00F97D14">
            <w:pPr>
              <w:spacing w:after="0" w:line="21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sz w:val="24"/>
                <w:szCs w:val="24"/>
              </w:rPr>
              <w:t>Также в данную серию включены 8 экспериментов для определения влияния параметров источника инициирования. Выборочно в условиях опытов с инициированием электрическим разрядом проводятся дополнительные опыты с инициированием нагревательным элементом.</w:t>
            </w:r>
          </w:p>
          <w:p w:rsidR="006F58DB" w:rsidRPr="00412E43" w:rsidRDefault="006F58DB" w:rsidP="00F97D14">
            <w:pPr>
              <w:spacing w:after="0" w:line="21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sz w:val="24"/>
                <w:szCs w:val="24"/>
              </w:rPr>
              <w:t xml:space="preserve">Всего третья серия состоит из 23 экспериментов, в </w:t>
            </w:r>
            <w:proofErr w:type="spellStart"/>
            <w:r w:rsidRPr="00412E43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412E43">
              <w:rPr>
                <w:rFonts w:ascii="Times New Roman" w:hAnsi="Times New Roman" w:cs="Times New Roman"/>
                <w:sz w:val="24"/>
                <w:szCs w:val="24"/>
              </w:rPr>
              <w:t>. 5 реперных для согласования с данными Шапиро-</w:t>
            </w:r>
            <w:proofErr w:type="spellStart"/>
            <w:r w:rsidRPr="00412E43">
              <w:rPr>
                <w:rFonts w:ascii="Times New Roman" w:hAnsi="Times New Roman" w:cs="Times New Roman"/>
                <w:sz w:val="24"/>
                <w:szCs w:val="24"/>
              </w:rPr>
              <w:t>Моффетти</w:t>
            </w:r>
            <w:proofErr w:type="spellEnd"/>
            <w:r w:rsidRPr="00412E4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6F58DB" w:rsidRPr="00412E43" w:rsidRDefault="006F58DB" w:rsidP="00F97D14">
            <w:pPr>
              <w:spacing w:after="0" w:line="21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823145">
              <w:rPr>
                <w:rFonts w:ascii="Times New Roman" w:hAnsi="Times New Roman" w:cs="Times New Roman"/>
                <w:sz w:val="24"/>
                <w:szCs w:val="24"/>
              </w:rPr>
              <w:t>6-1.7</w:t>
            </w:r>
            <w:r w:rsidRPr="00412E43">
              <w:rPr>
                <w:rFonts w:ascii="Times New Roman" w:hAnsi="Times New Roman" w:cs="Times New Roman"/>
                <w:sz w:val="24"/>
                <w:szCs w:val="24"/>
              </w:rPr>
              <w:t xml:space="preserve"> Определение условий воспламенения ВПГС при составах горючих смесей, учитывающих наличие СО и </w:t>
            </w:r>
            <w:proofErr w:type="spellStart"/>
            <w:r w:rsidRPr="00412E43">
              <w:rPr>
                <w:rFonts w:ascii="Times New Roman" w:hAnsi="Times New Roman" w:cs="Times New Roman"/>
                <w:sz w:val="24"/>
                <w:szCs w:val="24"/>
              </w:rPr>
              <w:t>микрокапель</w:t>
            </w:r>
            <w:proofErr w:type="spellEnd"/>
            <w:r w:rsidRPr="00412E43">
              <w:rPr>
                <w:rFonts w:ascii="Times New Roman" w:hAnsi="Times New Roman" w:cs="Times New Roman"/>
                <w:sz w:val="24"/>
                <w:szCs w:val="24"/>
              </w:rPr>
              <w:t xml:space="preserve"> воды.</w:t>
            </w:r>
          </w:p>
          <w:p w:rsidR="006F58DB" w:rsidRPr="00412E43" w:rsidRDefault="006F58DB" w:rsidP="00F97D14">
            <w:pPr>
              <w:spacing w:after="0" w:line="21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sz w:val="24"/>
                <w:szCs w:val="24"/>
              </w:rPr>
              <w:t xml:space="preserve">Четвертая серия режимов по этапу 1 состоит из 34  опытов для критериев воспламенения при расширенных составах ВПГС, учитывающих наличие СО и </w:t>
            </w:r>
            <w:proofErr w:type="spellStart"/>
            <w:r w:rsidRPr="00412E43">
              <w:rPr>
                <w:rFonts w:ascii="Times New Roman" w:hAnsi="Times New Roman" w:cs="Times New Roman"/>
                <w:sz w:val="24"/>
                <w:szCs w:val="24"/>
              </w:rPr>
              <w:t>микрокапель</w:t>
            </w:r>
            <w:proofErr w:type="spellEnd"/>
            <w:r w:rsidRPr="00412E43">
              <w:rPr>
                <w:rFonts w:ascii="Times New Roman" w:hAnsi="Times New Roman" w:cs="Times New Roman"/>
                <w:sz w:val="24"/>
                <w:szCs w:val="24"/>
              </w:rPr>
              <w:t xml:space="preserve"> воды. Эксперименты предполагается провести при следующих начальных условиях:</w:t>
            </w:r>
          </w:p>
          <w:p w:rsidR="006F58DB" w:rsidRPr="00412E43" w:rsidRDefault="006F58DB" w:rsidP="00F97D14">
            <w:pPr>
              <w:tabs>
                <w:tab w:val="left" w:pos="851"/>
              </w:tabs>
              <w:spacing w:after="0" w:line="21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sz w:val="24"/>
                <w:szCs w:val="24"/>
              </w:rPr>
              <w:t xml:space="preserve">- давления от 1 до 5 </w:t>
            </w:r>
            <w:proofErr w:type="spellStart"/>
            <w:r w:rsidRPr="00412E43">
              <w:rPr>
                <w:rFonts w:ascii="Times New Roman" w:hAnsi="Times New Roman" w:cs="Times New Roman"/>
                <w:sz w:val="24"/>
                <w:szCs w:val="24"/>
              </w:rPr>
              <w:t>атм</w:t>
            </w:r>
            <w:proofErr w:type="spellEnd"/>
            <w:r w:rsidRPr="00412E4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F58DB" w:rsidRPr="00412E43" w:rsidRDefault="006F58DB" w:rsidP="00F97D14">
            <w:pPr>
              <w:tabs>
                <w:tab w:val="left" w:pos="851"/>
              </w:tabs>
              <w:spacing w:after="0" w:line="21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sz w:val="24"/>
                <w:szCs w:val="24"/>
              </w:rPr>
              <w:t>- температура от 25˚С до 150˚С;</w:t>
            </w:r>
          </w:p>
          <w:p w:rsidR="006F58DB" w:rsidRPr="00412E43" w:rsidRDefault="006F58DB" w:rsidP="00F97D14">
            <w:pPr>
              <w:tabs>
                <w:tab w:val="left" w:pos="851"/>
              </w:tabs>
              <w:spacing w:after="0" w:line="21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sz w:val="24"/>
                <w:szCs w:val="24"/>
              </w:rPr>
              <w:t>- объемная концентрации пара до 70%;</w:t>
            </w:r>
          </w:p>
          <w:p w:rsidR="006F58DB" w:rsidRPr="00412E43" w:rsidRDefault="006F58DB" w:rsidP="00F97D14">
            <w:pPr>
              <w:tabs>
                <w:tab w:val="left" w:pos="851"/>
              </w:tabs>
              <w:spacing w:after="0" w:line="21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sz w:val="24"/>
                <w:szCs w:val="24"/>
              </w:rPr>
              <w:t>- суммарная объемная концентрация водорода и СО от 3% до 75% при различных объемных соотношениях между горючими газами (3Н</w:t>
            </w:r>
            <w:r w:rsidRPr="00412E43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412E43">
              <w:rPr>
                <w:rFonts w:ascii="Times New Roman" w:hAnsi="Times New Roman" w:cs="Times New Roman"/>
                <w:sz w:val="24"/>
                <w:szCs w:val="24"/>
              </w:rPr>
              <w:t>+1СО и 1Н</w:t>
            </w:r>
            <w:r w:rsidRPr="00412E43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412E43">
              <w:rPr>
                <w:rFonts w:ascii="Times New Roman" w:hAnsi="Times New Roman" w:cs="Times New Roman"/>
                <w:sz w:val="24"/>
                <w:szCs w:val="24"/>
              </w:rPr>
              <w:t xml:space="preserve">+1СО). </w:t>
            </w:r>
          </w:p>
          <w:p w:rsidR="006F58DB" w:rsidRPr="00412E43" w:rsidRDefault="006F58DB" w:rsidP="00F97D14">
            <w:pPr>
              <w:tabs>
                <w:tab w:val="left" w:pos="851"/>
              </w:tabs>
              <w:spacing w:after="0" w:line="216" w:lineRule="auto"/>
              <w:ind w:firstLine="709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Этап 2. Получение экспериментальных данных по распространению ВПГС и её горению в системе связанных помещений на установке малого масштаба (линейный масштаб 1:200).</w:t>
            </w:r>
          </w:p>
          <w:p w:rsidR="006F58DB" w:rsidRPr="00412E43" w:rsidRDefault="006F58DB" w:rsidP="00F97D14">
            <w:pPr>
              <w:spacing w:after="0" w:line="21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sz w:val="24"/>
                <w:szCs w:val="24"/>
              </w:rPr>
              <w:t xml:space="preserve">Перед проведением экспериментов по горению на создаваемых макетах системы помещений ЗО в линейном масштабе 1:10 (Этап 3) планируется проведение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412E43">
              <w:rPr>
                <w:rFonts w:ascii="Times New Roman" w:hAnsi="Times New Roman" w:cs="Times New Roman"/>
                <w:sz w:val="24"/>
                <w:szCs w:val="24"/>
              </w:rPr>
              <w:t xml:space="preserve"> серий экспериментов на установке малого масштаба (масштаб 1:200). Это позволит получить прецизионную экспериментальную информацию по распространению горения в однородной среде с ВПГС в системе связных помещений, </w:t>
            </w:r>
            <w:r w:rsidRPr="00672E16">
              <w:rPr>
                <w:rFonts w:ascii="Times New Roman" w:hAnsi="Times New Roman" w:cs="Times New Roman"/>
                <w:sz w:val="24"/>
                <w:szCs w:val="24"/>
              </w:rPr>
              <w:t xml:space="preserve">отработать методики проведения экспериментов для использования их на установках большого масштаба (линейный масштаб 1:10) и оценить влияние масштабного фактора. </w:t>
            </w:r>
            <w:r w:rsidRPr="00412E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F58DB" w:rsidRPr="00412E43" w:rsidRDefault="006F58DB" w:rsidP="00F97D14">
            <w:pPr>
              <w:tabs>
                <w:tab w:val="left" w:pos="851"/>
              </w:tabs>
              <w:spacing w:after="0" w:line="21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sz w:val="24"/>
                <w:szCs w:val="24"/>
              </w:rPr>
              <w:t>2.1 Подготовка инфраструктуры для проведения экспериментов. Разработка программы экспериментов.</w:t>
            </w:r>
          </w:p>
          <w:p w:rsidR="006F58DB" w:rsidRPr="00412E43" w:rsidRDefault="006F58DB" w:rsidP="00F97D14">
            <w:pPr>
              <w:tabs>
                <w:tab w:val="left" w:pos="851"/>
              </w:tabs>
              <w:spacing w:after="0" w:line="21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sz w:val="24"/>
                <w:szCs w:val="24"/>
              </w:rPr>
              <w:t>Эксперименты по распространению фронта пламени в однородной ВПГС в системе связанных помещений состоят из двух серий, отличающихся составом парогазовой среды, расположением преград, параметрами струйного истечения.</w:t>
            </w:r>
          </w:p>
          <w:p w:rsidR="006F58DB" w:rsidRPr="00412E43" w:rsidRDefault="006F58DB" w:rsidP="00F97D14">
            <w:pPr>
              <w:tabs>
                <w:tab w:val="left" w:pos="851"/>
              </w:tabs>
              <w:spacing w:after="0" w:line="21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sz w:val="24"/>
                <w:szCs w:val="24"/>
              </w:rPr>
              <w:t xml:space="preserve">2.2 Проведение экспериментов по распространению фронта пламени в однородной </w:t>
            </w:r>
            <w:proofErr w:type="spellStart"/>
            <w:r w:rsidRPr="00412E43">
              <w:rPr>
                <w:rFonts w:ascii="Times New Roman" w:hAnsi="Times New Roman" w:cs="Times New Roman"/>
                <w:sz w:val="24"/>
                <w:szCs w:val="24"/>
              </w:rPr>
              <w:t>водородо</w:t>
            </w:r>
            <w:proofErr w:type="spellEnd"/>
            <w:r w:rsidRPr="00412E43">
              <w:rPr>
                <w:rFonts w:ascii="Times New Roman" w:hAnsi="Times New Roman" w:cs="Times New Roman"/>
                <w:sz w:val="24"/>
                <w:szCs w:val="24"/>
              </w:rPr>
              <w:t>-воздушной среде (без пара) с различными концентрация Н</w:t>
            </w:r>
            <w:proofErr w:type="gramStart"/>
            <w:r w:rsidRPr="00412E43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412E43">
              <w:rPr>
                <w:rFonts w:ascii="Times New Roman" w:hAnsi="Times New Roman" w:cs="Times New Roman"/>
                <w:sz w:val="24"/>
                <w:szCs w:val="24"/>
              </w:rPr>
              <w:t xml:space="preserve">  в</w:t>
            </w:r>
            <w:proofErr w:type="gramEnd"/>
            <w:r w:rsidRPr="00412E43">
              <w:rPr>
                <w:rFonts w:ascii="Times New Roman" w:hAnsi="Times New Roman" w:cs="Times New Roman"/>
                <w:sz w:val="24"/>
                <w:szCs w:val="24"/>
              </w:rPr>
              <w:t xml:space="preserve"> системе связанных помещений, в том числе с различными преградами.</w:t>
            </w:r>
          </w:p>
          <w:p w:rsidR="006F58DB" w:rsidRPr="00412E43" w:rsidRDefault="006F58DB" w:rsidP="00F97D14">
            <w:pPr>
              <w:tabs>
                <w:tab w:val="left" w:pos="851"/>
              </w:tabs>
              <w:spacing w:after="0" w:line="21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sz w:val="24"/>
                <w:szCs w:val="24"/>
              </w:rPr>
              <w:t xml:space="preserve">Первая серия режимов по распространению фронта пламени в однородной </w:t>
            </w:r>
            <w:proofErr w:type="spellStart"/>
            <w:r w:rsidRPr="00412E43">
              <w:rPr>
                <w:rFonts w:ascii="Times New Roman" w:hAnsi="Times New Roman" w:cs="Times New Roman"/>
                <w:sz w:val="24"/>
                <w:szCs w:val="24"/>
              </w:rPr>
              <w:t>водородо</w:t>
            </w:r>
            <w:proofErr w:type="spellEnd"/>
            <w:r w:rsidRPr="00412E43">
              <w:rPr>
                <w:rFonts w:ascii="Times New Roman" w:hAnsi="Times New Roman" w:cs="Times New Roman"/>
                <w:sz w:val="24"/>
                <w:szCs w:val="24"/>
              </w:rPr>
              <w:t xml:space="preserve">-воздушной среде (без пара) осуществляется при следующих исходных условиях: </w:t>
            </w:r>
          </w:p>
          <w:p w:rsidR="006F58DB" w:rsidRPr="00412E43" w:rsidRDefault="006F58DB" w:rsidP="00F97D14">
            <w:pPr>
              <w:tabs>
                <w:tab w:val="left" w:pos="851"/>
              </w:tabs>
              <w:spacing w:after="0" w:line="21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sz w:val="24"/>
                <w:szCs w:val="24"/>
              </w:rPr>
              <w:t xml:space="preserve">- давление 1 атм., температура 20 </w:t>
            </w:r>
            <w:proofErr w:type="spellStart"/>
            <w:r w:rsidRPr="00412E4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о</w:t>
            </w:r>
            <w:r w:rsidRPr="00412E4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spellEnd"/>
            <w:r w:rsidRPr="00412E4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F58DB" w:rsidRPr="00412E43" w:rsidRDefault="006F58DB" w:rsidP="00F97D14">
            <w:pPr>
              <w:tabs>
                <w:tab w:val="left" w:pos="851"/>
              </w:tabs>
              <w:spacing w:after="0" w:line="21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sz w:val="24"/>
                <w:szCs w:val="24"/>
              </w:rPr>
              <w:t>- объемная концентрация водорода от 6% до 16%;</w:t>
            </w:r>
          </w:p>
          <w:p w:rsidR="006F58DB" w:rsidRPr="00412E43" w:rsidRDefault="006F58DB" w:rsidP="00F97D14">
            <w:pPr>
              <w:tabs>
                <w:tab w:val="left" w:pos="851"/>
              </w:tabs>
              <w:spacing w:after="0" w:line="21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sz w:val="24"/>
                <w:szCs w:val="24"/>
              </w:rPr>
              <w:t>- объемная концентрация воздух от 84% до 94%;</w:t>
            </w:r>
          </w:p>
          <w:p w:rsidR="006F58DB" w:rsidRPr="00412E43" w:rsidRDefault="006F58DB" w:rsidP="00F97D14">
            <w:pPr>
              <w:tabs>
                <w:tab w:val="left" w:pos="851"/>
              </w:tabs>
              <w:spacing w:after="0" w:line="216" w:lineRule="auto"/>
              <w:ind w:left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sz w:val="24"/>
                <w:szCs w:val="24"/>
              </w:rPr>
              <w:t>-  отсеки расположены вертикально, положение перегородки горизонтальное, отношение площади отверстия к поперечному сечению камеры ~1:10;</w:t>
            </w:r>
          </w:p>
          <w:p w:rsidR="006F58DB" w:rsidRPr="00412E43" w:rsidRDefault="006F58DB" w:rsidP="00F97D14">
            <w:pPr>
              <w:tabs>
                <w:tab w:val="left" w:pos="851"/>
              </w:tabs>
              <w:spacing w:after="0" w:line="216" w:lineRule="auto"/>
              <w:ind w:left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sz w:val="24"/>
                <w:szCs w:val="24"/>
              </w:rPr>
              <w:t>- отсеки расположены горизонтально, отношение перегородки вертикальное, отношение площади отверстия к поперечному сечению камеры ~3:100;</w:t>
            </w:r>
          </w:p>
          <w:p w:rsidR="006F58DB" w:rsidRPr="00412E43" w:rsidRDefault="006F58DB" w:rsidP="00F97D14">
            <w:pPr>
              <w:tabs>
                <w:tab w:val="left" w:pos="851"/>
              </w:tabs>
              <w:spacing w:after="0" w:line="21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sz w:val="24"/>
                <w:szCs w:val="24"/>
              </w:rPr>
              <w:t xml:space="preserve">Серия состоит из </w:t>
            </w:r>
            <w:r w:rsidR="00700897" w:rsidRPr="00700897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7</w:t>
            </w:r>
            <w:r w:rsidRPr="00412E43">
              <w:rPr>
                <w:rFonts w:ascii="Times New Roman" w:hAnsi="Times New Roman" w:cs="Times New Roman"/>
                <w:sz w:val="24"/>
                <w:szCs w:val="24"/>
              </w:rPr>
              <w:t xml:space="preserve"> экспериментов.</w:t>
            </w:r>
          </w:p>
          <w:p w:rsidR="006F58DB" w:rsidRPr="00412E43" w:rsidRDefault="006F58DB" w:rsidP="00F97D14">
            <w:pPr>
              <w:tabs>
                <w:tab w:val="left" w:pos="851"/>
              </w:tabs>
              <w:spacing w:after="0" w:line="21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sz w:val="24"/>
                <w:szCs w:val="24"/>
              </w:rPr>
              <w:t>2.3 Проведение экспериментов по распространению фронта пламени в системе связанных помещений при различной пространственной ориентации струйного истечения.</w:t>
            </w:r>
          </w:p>
          <w:p w:rsidR="006F58DB" w:rsidRPr="00412E43" w:rsidRDefault="006F58DB" w:rsidP="00F97D14">
            <w:pPr>
              <w:tabs>
                <w:tab w:val="left" w:pos="851"/>
              </w:tabs>
              <w:spacing w:after="0" w:line="21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sz w:val="24"/>
                <w:szCs w:val="24"/>
              </w:rPr>
              <w:t>Вторая серия режимов по распространению фронта пламени осуществляется для различной ориентации струйного истечения, поступающего в одно из помещений установки, при следующих исходных условиях:</w:t>
            </w:r>
          </w:p>
          <w:p w:rsidR="006F58DB" w:rsidRPr="00412E43" w:rsidRDefault="006F58DB" w:rsidP="00F97D14">
            <w:pPr>
              <w:tabs>
                <w:tab w:val="left" w:pos="851"/>
              </w:tabs>
              <w:spacing w:after="0" w:line="21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sz w:val="24"/>
                <w:szCs w:val="24"/>
              </w:rPr>
              <w:t xml:space="preserve">- давление от 1 до 2 атм., температура от 20 </w:t>
            </w:r>
            <w:proofErr w:type="spellStart"/>
            <w:r w:rsidRPr="00412E4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о</w:t>
            </w:r>
            <w:r w:rsidRPr="00412E4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spellEnd"/>
            <w:r w:rsidRPr="00412E43">
              <w:rPr>
                <w:rFonts w:ascii="Times New Roman" w:hAnsi="Times New Roman" w:cs="Times New Roman"/>
                <w:sz w:val="24"/>
                <w:szCs w:val="24"/>
              </w:rPr>
              <w:t xml:space="preserve"> до 100</w:t>
            </w:r>
            <w:r w:rsidRPr="00412E4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</w:t>
            </w:r>
            <w:proofErr w:type="spellStart"/>
            <w:r w:rsidRPr="00412E4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о</w:t>
            </w:r>
            <w:r w:rsidRPr="00412E4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spellEnd"/>
          </w:p>
          <w:p w:rsidR="006F58DB" w:rsidRPr="00412E43" w:rsidRDefault="006F58DB" w:rsidP="00F97D14">
            <w:pPr>
              <w:tabs>
                <w:tab w:val="left" w:pos="851"/>
              </w:tabs>
              <w:spacing w:after="0" w:line="21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sz w:val="24"/>
                <w:szCs w:val="24"/>
              </w:rPr>
              <w:t xml:space="preserve">- параметры струйного истечения </w:t>
            </w:r>
            <w:r w:rsidRPr="00412E43">
              <w:rPr>
                <w:rFonts w:ascii="Times New Roman" w:hAnsi="Times New Roman" w:cs="Times New Roman"/>
                <w:iCs/>
                <w:sz w:val="24"/>
                <w:szCs w:val="24"/>
              </w:rPr>
              <w:t>10</w:t>
            </w:r>
            <w:r w:rsidRPr="00412E43">
              <w:rPr>
                <w:rFonts w:ascii="Times New Roman" w:hAnsi="Times New Roman" w:cs="Times New Roman"/>
                <w:sz w:val="24"/>
                <w:szCs w:val="24"/>
              </w:rPr>
              <w:t xml:space="preserve">% </w:t>
            </w:r>
            <w:r w:rsidRPr="00412E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412E43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412E43">
              <w:rPr>
                <w:rFonts w:ascii="Times New Roman" w:hAnsi="Times New Roman" w:cs="Times New Roman"/>
                <w:sz w:val="24"/>
                <w:szCs w:val="24"/>
              </w:rPr>
              <w:t xml:space="preserve"> + воздух + пар, соотношение воздух + пар будет уточняться в процессе проведения экспериментов;</w:t>
            </w:r>
          </w:p>
          <w:p w:rsidR="006F58DB" w:rsidRPr="00412E43" w:rsidRDefault="006F58DB" w:rsidP="00F97D14">
            <w:pPr>
              <w:tabs>
                <w:tab w:val="left" w:pos="851"/>
              </w:tabs>
              <w:spacing w:after="0" w:line="21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sz w:val="24"/>
                <w:szCs w:val="24"/>
              </w:rPr>
              <w:t>- ориентация струйного истечения (вертикальное, горизонтальное);</w:t>
            </w:r>
          </w:p>
          <w:p w:rsidR="006F58DB" w:rsidRPr="00412E43" w:rsidRDefault="006F58DB" w:rsidP="00F97D14">
            <w:pPr>
              <w:tabs>
                <w:tab w:val="left" w:pos="720"/>
              </w:tabs>
              <w:spacing w:after="0" w:line="216" w:lineRule="auto"/>
              <w:ind w:left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sz w:val="24"/>
                <w:szCs w:val="24"/>
              </w:rPr>
              <w:t>- при горизонтальном расположении перегородки инициирование горения в   верхнем и нижнем отсеке;</w:t>
            </w:r>
          </w:p>
          <w:p w:rsidR="006F58DB" w:rsidRPr="00412E43" w:rsidRDefault="006F58DB" w:rsidP="00F97D14">
            <w:pPr>
              <w:tabs>
                <w:tab w:val="left" w:pos="851"/>
              </w:tabs>
              <w:spacing w:after="0" w:line="21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sz w:val="24"/>
                <w:szCs w:val="24"/>
              </w:rPr>
              <w:t>- при вертикальном расположении перегородки инициирование горения в правом и левом отсеке.</w:t>
            </w:r>
          </w:p>
          <w:p w:rsidR="006F58DB" w:rsidRPr="00412E43" w:rsidRDefault="006F58DB" w:rsidP="00F97D14">
            <w:pPr>
              <w:tabs>
                <w:tab w:val="left" w:pos="851"/>
              </w:tabs>
              <w:spacing w:after="0" w:line="21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sz w:val="24"/>
                <w:szCs w:val="24"/>
              </w:rPr>
              <w:t xml:space="preserve">Серия состоит из 6 экспериментов. </w:t>
            </w:r>
          </w:p>
          <w:p w:rsidR="006F58DB" w:rsidRPr="00412E43" w:rsidRDefault="006F58DB" w:rsidP="00F97D14">
            <w:pPr>
              <w:tabs>
                <w:tab w:val="left" w:pos="851"/>
              </w:tabs>
              <w:spacing w:after="0" w:line="216" w:lineRule="auto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Этап 3. Получение экспериментальных данных по распространению ВПГС и её горению при условиях, характерных для ТА, на «непрочных» (до 1,3 атм.) и «прочных» (до 5 атм.) </w:t>
            </w:r>
            <w:proofErr w:type="gramStart"/>
            <w:r w:rsidRPr="00412E43">
              <w:rPr>
                <w:rFonts w:ascii="Times New Roman" w:hAnsi="Times New Roman" w:cs="Times New Roman"/>
                <w:b/>
                <w:sz w:val="24"/>
                <w:szCs w:val="24"/>
              </w:rPr>
              <w:t>макетах  помещений</w:t>
            </w:r>
            <w:proofErr w:type="gramEnd"/>
            <w:r w:rsidRPr="00412E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ЗО (линейный масштаб 1:10).</w:t>
            </w:r>
          </w:p>
          <w:p w:rsidR="006F58DB" w:rsidRPr="00412E43" w:rsidRDefault="006F58DB" w:rsidP="00F97D14">
            <w:pPr>
              <w:spacing w:after="0" w:line="21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эксперименты по этапу 3 будут проводиться на макетах «прочных» помещений ЗО, допускающих заполнение составами ВПГС при давлениях до 5 атм. </w:t>
            </w:r>
          </w:p>
          <w:p w:rsidR="006F58DB" w:rsidRPr="00412E43" w:rsidRDefault="006F58DB" w:rsidP="00F97D14">
            <w:pPr>
              <w:spacing w:after="0" w:line="21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sz w:val="24"/>
                <w:szCs w:val="24"/>
              </w:rPr>
              <w:t xml:space="preserve">В целях отработки методики проведения экспериментов и получения предварительных данных планируются проведение экспериментов на макетах помещений ЗО в виде «непрочных» конструкций с прозрачными стенками (при максимальных давлениях до 1,3 атм.), что позволит получить промежуточные экспериментальные данные и сократить количество опытов на  «прочных» макетах за счёт сокращения числа методических экспериментов. </w:t>
            </w:r>
          </w:p>
          <w:p w:rsidR="006F58DB" w:rsidRPr="00412E43" w:rsidRDefault="006F58DB" w:rsidP="00F97D14">
            <w:pPr>
              <w:spacing w:after="0" w:line="21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sz w:val="24"/>
                <w:szCs w:val="24"/>
              </w:rPr>
              <w:t>Заказчик по запросу Исполнителя передает исходные данные по конструкции ЗО АЭС ВВЭР ТОИ. Исходные данные основываются на перечне материалов, представленных в разделе 4 настоящего технического задания.</w:t>
            </w:r>
          </w:p>
          <w:p w:rsidR="006F58DB" w:rsidRPr="00412E43" w:rsidRDefault="006F58DB" w:rsidP="00F97D14">
            <w:pPr>
              <w:tabs>
                <w:tab w:val="left" w:pos="851"/>
              </w:tabs>
              <w:spacing w:after="0" w:line="21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sz w:val="24"/>
                <w:szCs w:val="24"/>
              </w:rPr>
              <w:t>3.1 Подготовка инфраструктуры для проведения экспериментов.</w:t>
            </w:r>
          </w:p>
          <w:p w:rsidR="006F58DB" w:rsidRPr="00412E43" w:rsidRDefault="006F58DB" w:rsidP="00F97D14">
            <w:pPr>
              <w:numPr>
                <w:ilvl w:val="0"/>
                <w:numId w:val="1"/>
              </w:numPr>
              <w:tabs>
                <w:tab w:val="left" w:pos="993"/>
              </w:tabs>
              <w:spacing w:after="0" w:line="216" w:lineRule="auto"/>
              <w:ind w:left="0"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Разработка макетов помещений ЗО для проведения экспериментов.</w:t>
            </w:r>
          </w:p>
          <w:p w:rsidR="006F58DB" w:rsidRPr="00412E43" w:rsidRDefault="006F58DB" w:rsidP="00F97D14">
            <w:pPr>
              <w:numPr>
                <w:ilvl w:val="0"/>
                <w:numId w:val="1"/>
              </w:numPr>
              <w:tabs>
                <w:tab w:val="left" w:pos="993"/>
              </w:tabs>
              <w:spacing w:after="0" w:line="216" w:lineRule="auto"/>
              <w:ind w:left="0"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КД на изготовление макетов помещений ЗО для экспериментов в «непрочных» и «прочных» макетах, системы  </w:t>
            </w:r>
            <w:proofErr w:type="spellStart"/>
            <w:r w:rsidRPr="00412E43">
              <w:rPr>
                <w:rFonts w:ascii="Times New Roman" w:hAnsi="Times New Roman" w:cs="Times New Roman"/>
                <w:sz w:val="24"/>
                <w:szCs w:val="24"/>
              </w:rPr>
              <w:t>газоотбора</w:t>
            </w:r>
            <w:proofErr w:type="spellEnd"/>
            <w:r w:rsidRPr="00412E43">
              <w:rPr>
                <w:rFonts w:ascii="Times New Roman" w:hAnsi="Times New Roman" w:cs="Times New Roman"/>
                <w:sz w:val="24"/>
                <w:szCs w:val="24"/>
              </w:rPr>
              <w:t xml:space="preserve"> и анализа газовых проб.</w:t>
            </w:r>
          </w:p>
          <w:p w:rsidR="006F58DB" w:rsidRPr="00412E43" w:rsidRDefault="006F58DB" w:rsidP="00F97D14">
            <w:pPr>
              <w:numPr>
                <w:ilvl w:val="0"/>
                <w:numId w:val="1"/>
              </w:numPr>
              <w:tabs>
                <w:tab w:val="left" w:pos="993"/>
              </w:tabs>
              <w:spacing w:after="0" w:line="216" w:lineRule="auto"/>
              <w:ind w:left="0"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и адаптация систем измерений и </w:t>
            </w:r>
            <w:proofErr w:type="spellStart"/>
            <w:r w:rsidRPr="00412E43">
              <w:rPr>
                <w:rFonts w:ascii="Times New Roman" w:hAnsi="Times New Roman" w:cs="Times New Roman"/>
                <w:sz w:val="24"/>
                <w:szCs w:val="24"/>
              </w:rPr>
              <w:t>газоотбора</w:t>
            </w:r>
            <w:proofErr w:type="spellEnd"/>
            <w:r w:rsidRPr="00412E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F58DB" w:rsidRPr="00412E43" w:rsidRDefault="006F58DB" w:rsidP="00F97D14">
            <w:pPr>
              <w:numPr>
                <w:ilvl w:val="0"/>
                <w:numId w:val="1"/>
              </w:numPr>
              <w:tabs>
                <w:tab w:val="left" w:pos="993"/>
              </w:tabs>
              <w:spacing w:after="0" w:line="216" w:lineRule="auto"/>
              <w:ind w:left="0"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sz w:val="24"/>
                <w:szCs w:val="24"/>
              </w:rPr>
              <w:t>Разработка программы экспериментов.</w:t>
            </w:r>
          </w:p>
          <w:p w:rsidR="006F58DB" w:rsidRPr="00412E43" w:rsidRDefault="006F58DB" w:rsidP="00F97D14">
            <w:pPr>
              <w:numPr>
                <w:ilvl w:val="0"/>
                <w:numId w:val="1"/>
              </w:numPr>
              <w:tabs>
                <w:tab w:val="left" w:pos="993"/>
              </w:tabs>
              <w:spacing w:after="0" w:line="216" w:lineRule="auto"/>
              <w:ind w:left="0"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sz w:val="24"/>
                <w:szCs w:val="24"/>
              </w:rPr>
              <w:t xml:space="preserve">Изготовление  макетов помещений ЗО с системой  </w:t>
            </w:r>
            <w:proofErr w:type="spellStart"/>
            <w:r w:rsidRPr="00412E43">
              <w:rPr>
                <w:rFonts w:ascii="Times New Roman" w:hAnsi="Times New Roman" w:cs="Times New Roman"/>
                <w:sz w:val="24"/>
                <w:szCs w:val="24"/>
              </w:rPr>
              <w:t>газоотбора</w:t>
            </w:r>
            <w:proofErr w:type="spellEnd"/>
            <w:r w:rsidRPr="00412E43">
              <w:rPr>
                <w:rFonts w:ascii="Times New Roman" w:hAnsi="Times New Roman" w:cs="Times New Roman"/>
                <w:sz w:val="24"/>
                <w:szCs w:val="24"/>
              </w:rPr>
              <w:t xml:space="preserve"> и анализа газовых проб. </w:t>
            </w:r>
          </w:p>
          <w:p w:rsidR="006F58DB" w:rsidRPr="00412E43" w:rsidRDefault="006F58DB" w:rsidP="00F97D14">
            <w:pPr>
              <w:tabs>
                <w:tab w:val="left" w:pos="851"/>
              </w:tabs>
              <w:spacing w:after="0" w:line="21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sz w:val="24"/>
                <w:szCs w:val="24"/>
              </w:rPr>
              <w:t>3.2 Проведение экспериментов по распространению и горению ВПГС в объемах модельных помещений «непрочных» макетов.</w:t>
            </w:r>
          </w:p>
          <w:p w:rsidR="006F58DB" w:rsidRPr="00412E43" w:rsidRDefault="006F58DB" w:rsidP="00F97D14">
            <w:pPr>
              <w:tabs>
                <w:tab w:val="left" w:pos="851"/>
              </w:tabs>
              <w:spacing w:after="0" w:line="21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sz w:val="24"/>
                <w:szCs w:val="24"/>
              </w:rPr>
              <w:t xml:space="preserve">Предполагается осуществить 5 серий экспериментов при различных конфигурациях помещений «непрочных» макетов </w:t>
            </w:r>
            <w:r w:rsidRPr="00823145">
              <w:rPr>
                <w:rFonts w:ascii="Times New Roman" w:hAnsi="Times New Roman" w:cs="Times New Roman"/>
                <w:sz w:val="24"/>
                <w:szCs w:val="24"/>
              </w:rPr>
              <w:t xml:space="preserve">(линейный масштаб </w:t>
            </w:r>
            <w:proofErr w:type="gramStart"/>
            <w:r w:rsidRPr="00823145">
              <w:rPr>
                <w:rFonts w:ascii="Times New Roman" w:hAnsi="Times New Roman" w:cs="Times New Roman"/>
                <w:sz w:val="24"/>
                <w:szCs w:val="24"/>
              </w:rPr>
              <w:t>1:10 )</w:t>
            </w:r>
            <w:proofErr w:type="gramEnd"/>
            <w:r w:rsidRPr="00412E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12E43">
              <w:rPr>
                <w:rFonts w:ascii="Times New Roman" w:hAnsi="Times New Roman" w:cs="Times New Roman"/>
                <w:sz w:val="24"/>
                <w:szCs w:val="24"/>
              </w:rPr>
              <w:t>при следующих общих условиях:</w:t>
            </w:r>
          </w:p>
          <w:p w:rsidR="006F58DB" w:rsidRPr="00412E43" w:rsidRDefault="006F58DB" w:rsidP="00F97D14">
            <w:pPr>
              <w:tabs>
                <w:tab w:val="left" w:pos="851"/>
              </w:tabs>
              <w:spacing w:after="0" w:line="21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sz w:val="24"/>
                <w:szCs w:val="24"/>
              </w:rPr>
              <w:t>- начальное давление соответствует атмосферному, температура задается в интервале от 30 до 90 градусов (определяется программой эксперимента);</w:t>
            </w:r>
          </w:p>
          <w:p w:rsidR="006F58DB" w:rsidRPr="00412E43" w:rsidRDefault="006F58DB" w:rsidP="00F97D14">
            <w:pPr>
              <w:spacing w:after="0" w:line="21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sz w:val="24"/>
                <w:szCs w:val="24"/>
              </w:rPr>
              <w:t xml:space="preserve"> - каждая серия эксперимента заканчивается инициацией горения и разрушением «непрочного» макета; место и момент инициирования горения определяется с помощью данных, полученных в предшествующих опытах.</w:t>
            </w:r>
          </w:p>
          <w:p w:rsidR="006F58DB" w:rsidRPr="00412E43" w:rsidRDefault="006F58DB" w:rsidP="00F97D14">
            <w:pPr>
              <w:tabs>
                <w:tab w:val="left" w:pos="851"/>
              </w:tabs>
              <w:spacing w:after="0" w:line="21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sz w:val="24"/>
                <w:szCs w:val="24"/>
              </w:rPr>
              <w:t xml:space="preserve"> Каждая серия экспериментов состоит из нескольких опытов (не менее трёх), проводимых в «близкой» постановке, в которых с целью повышения информативности и точности могут корректироваться условия постановки и методики измерений.</w:t>
            </w:r>
          </w:p>
          <w:p w:rsidR="006F58DB" w:rsidRPr="00412E43" w:rsidRDefault="006F58DB" w:rsidP="00F97D14">
            <w:pPr>
              <w:tabs>
                <w:tab w:val="left" w:pos="851"/>
              </w:tabs>
              <w:spacing w:after="0" w:line="21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Первая серия </w:t>
            </w:r>
            <w:r w:rsidRPr="00412E43">
              <w:rPr>
                <w:rFonts w:ascii="Times New Roman" w:hAnsi="Times New Roman" w:cs="Times New Roman"/>
                <w:sz w:val="24"/>
                <w:szCs w:val="24"/>
              </w:rPr>
              <w:t>режимов осуществляется при следующих исходных условиях:</w:t>
            </w:r>
          </w:p>
          <w:p w:rsidR="006F58DB" w:rsidRPr="00412E43" w:rsidRDefault="006F58DB" w:rsidP="00F97D14">
            <w:pPr>
              <w:tabs>
                <w:tab w:val="left" w:pos="851"/>
              </w:tabs>
              <w:spacing w:after="0" w:line="21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sz w:val="24"/>
                <w:szCs w:val="24"/>
              </w:rPr>
              <w:t>- рассматривается истечение пар-водород в макет из одного помещения, моделирующего бокс ПГ;</w:t>
            </w:r>
          </w:p>
          <w:p w:rsidR="006F58DB" w:rsidRPr="00412E43" w:rsidRDefault="006F58DB" w:rsidP="00F97D14">
            <w:pPr>
              <w:tabs>
                <w:tab w:val="left" w:pos="851"/>
              </w:tabs>
              <w:spacing w:after="0" w:line="21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sz w:val="24"/>
                <w:szCs w:val="24"/>
              </w:rPr>
              <w:t xml:space="preserve">- вертикальное направление истечения через круглое отверстие </w:t>
            </w:r>
            <w:r w:rsidRPr="00412E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412E43">
              <w:rPr>
                <w:rFonts w:ascii="Times New Roman" w:hAnsi="Times New Roman" w:cs="Times New Roman"/>
                <w:sz w:val="24"/>
                <w:szCs w:val="24"/>
              </w:rPr>
              <w:t xml:space="preserve">у </w:t>
            </w:r>
            <w:smartTag w:uri="urn:schemas-microsoft-com:office:smarttags" w:element="metricconverter">
              <w:smartTagPr>
                <w:attr w:name="ProductID" w:val="16 мм"/>
              </w:smartTagPr>
              <w:r w:rsidRPr="00412E43">
                <w:rPr>
                  <w:rFonts w:ascii="Times New Roman" w:hAnsi="Times New Roman" w:cs="Times New Roman"/>
                  <w:sz w:val="24"/>
                  <w:szCs w:val="24"/>
                </w:rPr>
                <w:t>16 мм</w:t>
              </w:r>
            </w:smartTag>
            <w:r w:rsidRPr="00412E4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F58DB" w:rsidRPr="00412E43" w:rsidRDefault="006F58DB" w:rsidP="00F97D14">
            <w:pPr>
              <w:tabs>
                <w:tab w:val="left" w:pos="851"/>
              </w:tabs>
              <w:spacing w:after="0" w:line="21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sz w:val="24"/>
                <w:szCs w:val="24"/>
              </w:rPr>
              <w:t>- массовый расход истечения от 1 до 10 г/с;</w:t>
            </w:r>
          </w:p>
          <w:p w:rsidR="006F58DB" w:rsidRPr="00412E43" w:rsidRDefault="006F58DB" w:rsidP="00F97D14">
            <w:pPr>
              <w:tabs>
                <w:tab w:val="left" w:pos="851"/>
              </w:tabs>
              <w:spacing w:after="0" w:line="21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sz w:val="24"/>
                <w:szCs w:val="24"/>
              </w:rPr>
              <w:t>- горизонтальное препятствие (плоская стенка), моделирующее ПГ;</w:t>
            </w:r>
          </w:p>
          <w:p w:rsidR="006F58DB" w:rsidRPr="00412E43" w:rsidRDefault="006F58DB" w:rsidP="00F97D14">
            <w:pPr>
              <w:tabs>
                <w:tab w:val="left" w:pos="851"/>
              </w:tabs>
              <w:spacing w:after="0" w:line="21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sz w:val="24"/>
                <w:szCs w:val="24"/>
              </w:rPr>
              <w:t>- расстояние от места истечения до препятствия 0,1</w:t>
            </w:r>
            <w:r w:rsidRPr="00412E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12E43">
              <w:rPr>
                <w:rFonts w:ascii="Times New Roman" w:hAnsi="Times New Roman" w:cs="Times New Roman"/>
                <w:sz w:val="24"/>
                <w:szCs w:val="24"/>
              </w:rPr>
              <w:t>м (плоская стенка);</w:t>
            </w:r>
          </w:p>
          <w:p w:rsidR="006F58DB" w:rsidRPr="00412E43" w:rsidRDefault="006F58DB" w:rsidP="00F97D14">
            <w:pPr>
              <w:tabs>
                <w:tab w:val="left" w:pos="851"/>
              </w:tabs>
              <w:spacing w:after="0" w:line="21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sz w:val="24"/>
                <w:szCs w:val="24"/>
              </w:rPr>
              <w:t>Следующие параметры определяются программой экспериментов:</w:t>
            </w:r>
          </w:p>
          <w:p w:rsidR="006F58DB" w:rsidRPr="00412E43" w:rsidRDefault="006F58DB" w:rsidP="00F97D14">
            <w:pPr>
              <w:tabs>
                <w:tab w:val="left" w:pos="851"/>
              </w:tabs>
              <w:spacing w:after="0" w:line="21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sz w:val="24"/>
                <w:szCs w:val="24"/>
              </w:rPr>
              <w:t>- процентное соотношение пар/водород;</w:t>
            </w:r>
          </w:p>
          <w:p w:rsidR="006F58DB" w:rsidRPr="00412E43" w:rsidRDefault="006F58DB" w:rsidP="00F97D14">
            <w:pPr>
              <w:tabs>
                <w:tab w:val="left" w:pos="851"/>
              </w:tabs>
              <w:spacing w:after="0" w:line="21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sz w:val="24"/>
                <w:szCs w:val="24"/>
              </w:rPr>
              <w:t>- время подачи смеси (мин);</w:t>
            </w:r>
          </w:p>
          <w:p w:rsidR="006F58DB" w:rsidRPr="00412E43" w:rsidRDefault="006F58DB" w:rsidP="00F97D14">
            <w:pPr>
              <w:tabs>
                <w:tab w:val="left" w:pos="851"/>
              </w:tabs>
              <w:spacing w:after="0" w:line="21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sz w:val="24"/>
                <w:szCs w:val="24"/>
              </w:rPr>
              <w:t>- время поджигания с момента прекращения подачи струи (мин);</w:t>
            </w:r>
          </w:p>
          <w:p w:rsidR="006F58DB" w:rsidRPr="00412E43" w:rsidRDefault="006F58DB" w:rsidP="00F97D14">
            <w:pPr>
              <w:tabs>
                <w:tab w:val="left" w:pos="851"/>
              </w:tabs>
              <w:spacing w:after="0" w:line="21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sz w:val="24"/>
                <w:szCs w:val="24"/>
              </w:rPr>
              <w:t>- место поджигания;</w:t>
            </w:r>
          </w:p>
          <w:p w:rsidR="006F58DB" w:rsidRPr="00412E43" w:rsidRDefault="006F58DB" w:rsidP="00F97D14">
            <w:pPr>
              <w:tabs>
                <w:tab w:val="left" w:pos="851"/>
              </w:tabs>
              <w:spacing w:after="0" w:line="21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Вторая серия </w:t>
            </w:r>
            <w:r w:rsidRPr="00412E43">
              <w:rPr>
                <w:rFonts w:ascii="Times New Roman" w:hAnsi="Times New Roman" w:cs="Times New Roman"/>
                <w:sz w:val="24"/>
                <w:szCs w:val="24"/>
              </w:rPr>
              <w:t xml:space="preserve"> режимов осуществляется при следующих исходных условиях:</w:t>
            </w:r>
          </w:p>
          <w:p w:rsidR="006F58DB" w:rsidRPr="00412E43" w:rsidRDefault="006F58DB" w:rsidP="00F97D14">
            <w:pPr>
              <w:tabs>
                <w:tab w:val="left" w:pos="851"/>
              </w:tabs>
              <w:spacing w:after="0" w:line="21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sz w:val="24"/>
                <w:szCs w:val="24"/>
              </w:rPr>
              <w:t>- рассматривается истечение пар-водород в макет из одного помещения, моделирующего бокс ПГ;</w:t>
            </w:r>
          </w:p>
          <w:p w:rsidR="006F58DB" w:rsidRPr="00412E43" w:rsidRDefault="006F58DB" w:rsidP="00F97D14">
            <w:pPr>
              <w:tabs>
                <w:tab w:val="left" w:pos="851"/>
              </w:tabs>
              <w:spacing w:after="0" w:line="21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sz w:val="24"/>
                <w:szCs w:val="24"/>
              </w:rPr>
              <w:t xml:space="preserve">- вертикальное направление истечения через круглое отверстие </w:t>
            </w:r>
            <w:r w:rsidRPr="00412E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412E43">
              <w:rPr>
                <w:rFonts w:ascii="Times New Roman" w:hAnsi="Times New Roman" w:cs="Times New Roman"/>
                <w:sz w:val="24"/>
                <w:szCs w:val="24"/>
              </w:rPr>
              <w:t xml:space="preserve">у </w:t>
            </w:r>
            <w:smartTag w:uri="urn:schemas-microsoft-com:office:smarttags" w:element="metricconverter">
              <w:smartTagPr>
                <w:attr w:name="ProductID" w:val="16 мм"/>
              </w:smartTagPr>
              <w:r w:rsidRPr="00412E43">
                <w:rPr>
                  <w:rFonts w:ascii="Times New Roman" w:hAnsi="Times New Roman" w:cs="Times New Roman"/>
                  <w:sz w:val="24"/>
                  <w:szCs w:val="24"/>
                </w:rPr>
                <w:t>16 мм</w:t>
              </w:r>
            </w:smartTag>
            <w:r w:rsidRPr="00412E4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F58DB" w:rsidRPr="00412E43" w:rsidRDefault="006F58DB" w:rsidP="00F97D14">
            <w:pPr>
              <w:tabs>
                <w:tab w:val="left" w:pos="851"/>
              </w:tabs>
              <w:spacing w:after="0" w:line="21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sz w:val="24"/>
                <w:szCs w:val="24"/>
              </w:rPr>
              <w:t>- массовый расход истечения от 1 до 10 г/с;</w:t>
            </w:r>
          </w:p>
          <w:p w:rsidR="006F58DB" w:rsidRPr="00412E43" w:rsidRDefault="006F58DB" w:rsidP="00F97D14">
            <w:pPr>
              <w:tabs>
                <w:tab w:val="left" w:pos="851"/>
              </w:tabs>
              <w:spacing w:after="0" w:line="21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sz w:val="24"/>
                <w:szCs w:val="24"/>
              </w:rPr>
              <w:t>- горизонтальное препятствие (плоская стенка), моделирующее потолок бокса ПГ;</w:t>
            </w:r>
          </w:p>
          <w:p w:rsidR="006F58DB" w:rsidRPr="00412E43" w:rsidRDefault="006F58DB" w:rsidP="00F97D14">
            <w:pPr>
              <w:tabs>
                <w:tab w:val="left" w:pos="851"/>
              </w:tabs>
              <w:spacing w:after="0" w:line="21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sz w:val="24"/>
                <w:szCs w:val="24"/>
              </w:rPr>
              <w:t xml:space="preserve">- место </w:t>
            </w:r>
            <w:proofErr w:type="spellStart"/>
            <w:r w:rsidRPr="00412E43">
              <w:rPr>
                <w:rFonts w:ascii="Times New Roman" w:hAnsi="Times New Roman" w:cs="Times New Roman"/>
                <w:sz w:val="24"/>
                <w:szCs w:val="24"/>
              </w:rPr>
              <w:t>газоотбора</w:t>
            </w:r>
            <w:proofErr w:type="spellEnd"/>
            <w:r w:rsidRPr="00412E43">
              <w:rPr>
                <w:rFonts w:ascii="Times New Roman" w:hAnsi="Times New Roman" w:cs="Times New Roman"/>
                <w:sz w:val="24"/>
                <w:szCs w:val="24"/>
              </w:rPr>
              <w:t xml:space="preserve"> и количество проб определяется программой эксперимента;</w:t>
            </w:r>
          </w:p>
          <w:p w:rsidR="006F58DB" w:rsidRPr="00412E43" w:rsidRDefault="006F58DB" w:rsidP="00F97D14">
            <w:pPr>
              <w:tabs>
                <w:tab w:val="left" w:pos="851"/>
              </w:tabs>
              <w:spacing w:after="0" w:line="21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sz w:val="24"/>
                <w:szCs w:val="24"/>
              </w:rPr>
              <w:t>- расстояние от места истечения до препятствия 1</w:t>
            </w:r>
            <w:r w:rsidRPr="00412E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12E43">
              <w:rPr>
                <w:rFonts w:ascii="Times New Roman" w:hAnsi="Times New Roman" w:cs="Times New Roman"/>
                <w:sz w:val="24"/>
                <w:szCs w:val="24"/>
              </w:rPr>
              <w:t xml:space="preserve">м (плоская стенка). </w:t>
            </w:r>
          </w:p>
          <w:p w:rsidR="006F58DB" w:rsidRPr="00412E43" w:rsidRDefault="006F58DB" w:rsidP="00F97D14">
            <w:pPr>
              <w:tabs>
                <w:tab w:val="left" w:pos="851"/>
              </w:tabs>
              <w:spacing w:after="0" w:line="21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Третья серия </w:t>
            </w:r>
            <w:r w:rsidRPr="00412E43">
              <w:rPr>
                <w:rFonts w:ascii="Times New Roman" w:hAnsi="Times New Roman" w:cs="Times New Roman"/>
                <w:sz w:val="24"/>
                <w:szCs w:val="24"/>
              </w:rPr>
              <w:t xml:space="preserve"> режимов осуществляется при следующих исходных условиях:</w:t>
            </w:r>
          </w:p>
          <w:p w:rsidR="006F58DB" w:rsidRPr="00412E43" w:rsidRDefault="006F58DB" w:rsidP="00F97D14">
            <w:pPr>
              <w:tabs>
                <w:tab w:val="left" w:pos="851"/>
              </w:tabs>
              <w:spacing w:after="0" w:line="21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sz w:val="24"/>
                <w:szCs w:val="24"/>
              </w:rPr>
              <w:t>- рассматривается истечение пар-водород в макет из одного помещения, моделирующего бокс ПГ;</w:t>
            </w:r>
          </w:p>
          <w:p w:rsidR="006F58DB" w:rsidRPr="00412E43" w:rsidRDefault="006F58DB" w:rsidP="00F97D14">
            <w:pPr>
              <w:tabs>
                <w:tab w:val="left" w:pos="851"/>
              </w:tabs>
              <w:spacing w:after="0" w:line="21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sz w:val="24"/>
                <w:szCs w:val="24"/>
              </w:rPr>
              <w:t xml:space="preserve">- горизонтальное направление истечения через круглое отверстие </w:t>
            </w:r>
            <w:r w:rsidRPr="00412E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412E43">
              <w:rPr>
                <w:rFonts w:ascii="Times New Roman" w:hAnsi="Times New Roman" w:cs="Times New Roman"/>
                <w:sz w:val="24"/>
                <w:szCs w:val="24"/>
              </w:rPr>
              <w:t xml:space="preserve">у </w:t>
            </w:r>
            <w:smartTag w:uri="urn:schemas-microsoft-com:office:smarttags" w:element="metricconverter">
              <w:smartTagPr>
                <w:attr w:name="ProductID" w:val="16 мм"/>
              </w:smartTagPr>
              <w:r w:rsidRPr="00412E43">
                <w:rPr>
                  <w:rFonts w:ascii="Times New Roman" w:hAnsi="Times New Roman" w:cs="Times New Roman"/>
                  <w:sz w:val="24"/>
                  <w:szCs w:val="24"/>
                </w:rPr>
                <w:t>16 мм</w:t>
              </w:r>
            </w:smartTag>
            <w:r w:rsidRPr="00412E4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F58DB" w:rsidRPr="00412E43" w:rsidRDefault="006F58DB" w:rsidP="00F97D14">
            <w:pPr>
              <w:tabs>
                <w:tab w:val="left" w:pos="851"/>
              </w:tabs>
              <w:spacing w:after="0" w:line="21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sz w:val="24"/>
                <w:szCs w:val="24"/>
              </w:rPr>
              <w:t>- массовый расход истечения от 1 до 10 г/с;</w:t>
            </w:r>
          </w:p>
          <w:p w:rsidR="006F58DB" w:rsidRPr="00412E43" w:rsidRDefault="006F58DB" w:rsidP="00F97D14">
            <w:pPr>
              <w:tabs>
                <w:tab w:val="left" w:pos="851"/>
              </w:tabs>
              <w:spacing w:after="0" w:line="21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sz w:val="24"/>
                <w:szCs w:val="24"/>
              </w:rPr>
              <w:t xml:space="preserve">- место </w:t>
            </w:r>
            <w:proofErr w:type="spellStart"/>
            <w:r w:rsidRPr="00412E43">
              <w:rPr>
                <w:rFonts w:ascii="Times New Roman" w:hAnsi="Times New Roman" w:cs="Times New Roman"/>
                <w:sz w:val="24"/>
                <w:szCs w:val="24"/>
              </w:rPr>
              <w:t>газоотбора</w:t>
            </w:r>
            <w:proofErr w:type="spellEnd"/>
            <w:r w:rsidRPr="00412E43">
              <w:rPr>
                <w:rFonts w:ascii="Times New Roman" w:hAnsi="Times New Roman" w:cs="Times New Roman"/>
                <w:sz w:val="24"/>
                <w:szCs w:val="24"/>
              </w:rPr>
              <w:t xml:space="preserve"> и количество проб определяется программой эксперимента;</w:t>
            </w:r>
          </w:p>
          <w:p w:rsidR="006F58DB" w:rsidRPr="00412E43" w:rsidRDefault="006F58DB" w:rsidP="00F97D14">
            <w:pPr>
              <w:tabs>
                <w:tab w:val="left" w:pos="851"/>
              </w:tabs>
              <w:spacing w:after="0" w:line="21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sz w:val="24"/>
                <w:szCs w:val="24"/>
              </w:rPr>
              <w:t>- горизонтальное препятствие (плоская стенка), моделирующее вертикальную стену бокса ПГ;</w:t>
            </w:r>
          </w:p>
          <w:p w:rsidR="006F58DB" w:rsidRPr="00412E43" w:rsidRDefault="006F58DB" w:rsidP="00F97D14">
            <w:pPr>
              <w:tabs>
                <w:tab w:val="left" w:pos="851"/>
              </w:tabs>
              <w:spacing w:after="0" w:line="21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sz w:val="24"/>
                <w:szCs w:val="24"/>
              </w:rPr>
              <w:t>- расстояние от места истечения до препятствия 0,15</w:t>
            </w:r>
            <w:r w:rsidRPr="00412E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12E43">
              <w:rPr>
                <w:rFonts w:ascii="Times New Roman" w:hAnsi="Times New Roman" w:cs="Times New Roman"/>
                <w:sz w:val="24"/>
                <w:szCs w:val="24"/>
              </w:rPr>
              <w:t xml:space="preserve">м (плоская стенка). </w:t>
            </w:r>
          </w:p>
          <w:p w:rsidR="006F58DB" w:rsidRPr="00412E43" w:rsidRDefault="006F58DB" w:rsidP="00F97D14">
            <w:pPr>
              <w:tabs>
                <w:tab w:val="left" w:pos="851"/>
              </w:tabs>
              <w:spacing w:after="0" w:line="21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Четвертая серия </w:t>
            </w:r>
            <w:r w:rsidRPr="00412E43">
              <w:rPr>
                <w:rFonts w:ascii="Times New Roman" w:hAnsi="Times New Roman" w:cs="Times New Roman"/>
                <w:sz w:val="24"/>
                <w:szCs w:val="24"/>
              </w:rPr>
              <w:t xml:space="preserve"> режимов осуществляется при следующих исходных условиях:</w:t>
            </w:r>
          </w:p>
          <w:p w:rsidR="006F58DB" w:rsidRPr="00412E43" w:rsidRDefault="006F58DB" w:rsidP="00F97D14">
            <w:pPr>
              <w:tabs>
                <w:tab w:val="left" w:pos="851"/>
              </w:tabs>
              <w:spacing w:after="0" w:line="21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sz w:val="24"/>
                <w:szCs w:val="24"/>
              </w:rPr>
              <w:t>- рассматривается истечение пар-водород в макет из двух, объединенных связью помещений, моделирующих аварийный бокс ПГ и помещение ГЦН, соединяющиеся через открытые разгрузочные проемы;</w:t>
            </w:r>
          </w:p>
          <w:p w:rsidR="006F58DB" w:rsidRPr="00412E43" w:rsidRDefault="006F58DB" w:rsidP="00F97D14">
            <w:pPr>
              <w:tabs>
                <w:tab w:val="left" w:pos="851"/>
              </w:tabs>
              <w:spacing w:after="0" w:line="21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sz w:val="24"/>
                <w:szCs w:val="24"/>
              </w:rPr>
              <w:t xml:space="preserve">- вертикальное направление истечения через круглое отверстие </w:t>
            </w:r>
            <w:r w:rsidRPr="00412E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412E43">
              <w:rPr>
                <w:rFonts w:ascii="Times New Roman" w:hAnsi="Times New Roman" w:cs="Times New Roman"/>
                <w:sz w:val="24"/>
                <w:szCs w:val="24"/>
              </w:rPr>
              <w:t xml:space="preserve">у </w:t>
            </w:r>
            <w:smartTag w:uri="urn:schemas-microsoft-com:office:smarttags" w:element="metricconverter">
              <w:smartTagPr>
                <w:attr w:name="ProductID" w:val="16 мм"/>
              </w:smartTagPr>
              <w:r w:rsidRPr="00412E43">
                <w:rPr>
                  <w:rFonts w:ascii="Times New Roman" w:hAnsi="Times New Roman" w:cs="Times New Roman"/>
                  <w:sz w:val="24"/>
                  <w:szCs w:val="24"/>
                </w:rPr>
                <w:t>16 мм</w:t>
              </w:r>
            </w:smartTag>
            <w:r w:rsidRPr="00412E43">
              <w:rPr>
                <w:rFonts w:ascii="Times New Roman" w:hAnsi="Times New Roman" w:cs="Times New Roman"/>
                <w:sz w:val="24"/>
                <w:szCs w:val="24"/>
              </w:rPr>
              <w:t xml:space="preserve"> в макет помещения, моделирующего бокс ПГ;</w:t>
            </w:r>
          </w:p>
          <w:p w:rsidR="006F58DB" w:rsidRPr="00412E43" w:rsidRDefault="006F58DB" w:rsidP="00F97D14">
            <w:pPr>
              <w:tabs>
                <w:tab w:val="left" w:pos="851"/>
              </w:tabs>
              <w:spacing w:after="0" w:line="21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sz w:val="24"/>
                <w:szCs w:val="24"/>
              </w:rPr>
              <w:t>- параметры истечения определяются по результатам экспериментов, проведенных ранее серий;</w:t>
            </w:r>
          </w:p>
          <w:p w:rsidR="006F58DB" w:rsidRPr="00412E43" w:rsidRDefault="006F58DB" w:rsidP="00F97D14">
            <w:pPr>
              <w:tabs>
                <w:tab w:val="left" w:pos="851"/>
              </w:tabs>
              <w:spacing w:after="0" w:line="21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sz w:val="24"/>
                <w:szCs w:val="24"/>
              </w:rPr>
              <w:t xml:space="preserve">- место </w:t>
            </w:r>
            <w:proofErr w:type="spellStart"/>
            <w:r w:rsidRPr="00412E43">
              <w:rPr>
                <w:rFonts w:ascii="Times New Roman" w:hAnsi="Times New Roman" w:cs="Times New Roman"/>
                <w:sz w:val="24"/>
                <w:szCs w:val="24"/>
              </w:rPr>
              <w:t>газоотбора</w:t>
            </w:r>
            <w:proofErr w:type="spellEnd"/>
            <w:r w:rsidRPr="00412E43">
              <w:rPr>
                <w:rFonts w:ascii="Times New Roman" w:hAnsi="Times New Roman" w:cs="Times New Roman"/>
                <w:sz w:val="24"/>
                <w:szCs w:val="24"/>
              </w:rPr>
              <w:t xml:space="preserve"> и количество проб определяется программой эксперимента;</w:t>
            </w:r>
          </w:p>
          <w:p w:rsidR="006F58DB" w:rsidRPr="00412E43" w:rsidRDefault="006F58DB" w:rsidP="00F97D14">
            <w:pPr>
              <w:tabs>
                <w:tab w:val="left" w:pos="851"/>
              </w:tabs>
              <w:spacing w:after="0" w:line="21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размеры связи между макетными помещениями 150×250 мм.</w:t>
            </w:r>
          </w:p>
          <w:p w:rsidR="006F58DB" w:rsidRPr="00412E43" w:rsidRDefault="006F58DB" w:rsidP="00F97D14">
            <w:pPr>
              <w:tabs>
                <w:tab w:val="left" w:pos="851"/>
              </w:tabs>
              <w:spacing w:after="0" w:line="21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Пятая серия </w:t>
            </w:r>
            <w:r w:rsidRPr="00412E43">
              <w:rPr>
                <w:rFonts w:ascii="Times New Roman" w:hAnsi="Times New Roman" w:cs="Times New Roman"/>
                <w:sz w:val="24"/>
                <w:szCs w:val="24"/>
              </w:rPr>
              <w:t xml:space="preserve"> режимов осуществляется при следующих исходных условиях:</w:t>
            </w:r>
          </w:p>
          <w:p w:rsidR="006F58DB" w:rsidRPr="00412E43" w:rsidRDefault="006F58DB" w:rsidP="00F97D14">
            <w:pPr>
              <w:tabs>
                <w:tab w:val="left" w:pos="851"/>
              </w:tabs>
              <w:spacing w:after="0" w:line="21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sz w:val="24"/>
                <w:szCs w:val="24"/>
              </w:rPr>
              <w:t>- рассматривается истечение пар-водород в макет из двух помещений, объединенных открытой связью, моделирующих аварийный и неаварийный бокс ПГ (либо аварийный бокс ПГ и помещения ЗО расположенные ниже), соединяющиеся через открытые проемы;</w:t>
            </w:r>
          </w:p>
          <w:p w:rsidR="006F58DB" w:rsidRPr="00412E43" w:rsidRDefault="006F58DB" w:rsidP="00F97D14">
            <w:pPr>
              <w:tabs>
                <w:tab w:val="left" w:pos="851"/>
              </w:tabs>
              <w:spacing w:after="0" w:line="21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sz w:val="24"/>
                <w:szCs w:val="24"/>
              </w:rPr>
              <w:t xml:space="preserve">- вертикальное направление истечения через круглое отверстие </w:t>
            </w:r>
            <w:r w:rsidRPr="00412E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412E43">
              <w:rPr>
                <w:rFonts w:ascii="Times New Roman" w:hAnsi="Times New Roman" w:cs="Times New Roman"/>
                <w:sz w:val="24"/>
                <w:szCs w:val="24"/>
              </w:rPr>
              <w:t xml:space="preserve">у </w:t>
            </w:r>
            <w:smartTag w:uri="urn:schemas-microsoft-com:office:smarttags" w:element="metricconverter">
              <w:smartTagPr>
                <w:attr w:name="ProductID" w:val="16 мм"/>
              </w:smartTagPr>
              <w:r w:rsidRPr="00412E43">
                <w:rPr>
                  <w:rFonts w:ascii="Times New Roman" w:hAnsi="Times New Roman" w:cs="Times New Roman"/>
                  <w:sz w:val="24"/>
                  <w:szCs w:val="24"/>
                </w:rPr>
                <w:t>16 мм</w:t>
              </w:r>
            </w:smartTag>
            <w:r w:rsidRPr="00412E43">
              <w:rPr>
                <w:rFonts w:ascii="Times New Roman" w:hAnsi="Times New Roman" w:cs="Times New Roman"/>
                <w:sz w:val="24"/>
                <w:szCs w:val="24"/>
              </w:rPr>
              <w:t xml:space="preserve"> в макет помещения, моделирующего аварийный бокс ПГ;</w:t>
            </w:r>
          </w:p>
          <w:p w:rsidR="006F58DB" w:rsidRPr="00412E43" w:rsidRDefault="006F58DB" w:rsidP="00F97D14">
            <w:pPr>
              <w:tabs>
                <w:tab w:val="left" w:pos="851"/>
              </w:tabs>
              <w:spacing w:after="0" w:line="21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sz w:val="24"/>
                <w:szCs w:val="24"/>
              </w:rPr>
              <w:t>- параметры истечения определяются по результатам экспериментов, проведенных ранее серий;</w:t>
            </w:r>
          </w:p>
          <w:p w:rsidR="006F58DB" w:rsidRPr="00412E43" w:rsidRDefault="006F58DB" w:rsidP="00F97D14">
            <w:pPr>
              <w:tabs>
                <w:tab w:val="left" w:pos="851"/>
              </w:tabs>
              <w:spacing w:after="0" w:line="21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sz w:val="24"/>
                <w:szCs w:val="24"/>
              </w:rPr>
              <w:t xml:space="preserve">- место </w:t>
            </w:r>
            <w:proofErr w:type="spellStart"/>
            <w:r w:rsidRPr="00412E43">
              <w:rPr>
                <w:rFonts w:ascii="Times New Roman" w:hAnsi="Times New Roman" w:cs="Times New Roman"/>
                <w:sz w:val="24"/>
                <w:szCs w:val="24"/>
              </w:rPr>
              <w:t>газоотбора</w:t>
            </w:r>
            <w:proofErr w:type="spellEnd"/>
            <w:r w:rsidRPr="00412E43">
              <w:rPr>
                <w:rFonts w:ascii="Times New Roman" w:hAnsi="Times New Roman" w:cs="Times New Roman"/>
                <w:sz w:val="24"/>
                <w:szCs w:val="24"/>
              </w:rPr>
              <w:t xml:space="preserve"> и количество проб определяется программой эксперимента;</w:t>
            </w:r>
          </w:p>
          <w:p w:rsidR="006F58DB" w:rsidRPr="00412E43" w:rsidRDefault="006F58DB" w:rsidP="00F97D14">
            <w:pPr>
              <w:tabs>
                <w:tab w:val="left" w:pos="851"/>
              </w:tabs>
              <w:spacing w:after="0" w:line="21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sz w:val="24"/>
                <w:szCs w:val="24"/>
              </w:rPr>
              <w:t>- размеры связи между макетными помещениями 650×940 мм.</w:t>
            </w:r>
          </w:p>
          <w:p w:rsidR="006F58DB" w:rsidRPr="00412E43" w:rsidRDefault="006F58DB" w:rsidP="00F97D14">
            <w:pPr>
              <w:tabs>
                <w:tab w:val="left" w:pos="851"/>
              </w:tabs>
              <w:spacing w:after="0" w:line="21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sz w:val="24"/>
                <w:szCs w:val="24"/>
              </w:rPr>
              <w:t xml:space="preserve">Всего в 5 сериях может быть проведено до 15 экспериментов. </w:t>
            </w:r>
          </w:p>
          <w:p w:rsidR="006F58DB" w:rsidRPr="00412E43" w:rsidRDefault="006F58DB" w:rsidP="00F97D14">
            <w:pPr>
              <w:tabs>
                <w:tab w:val="left" w:pos="851"/>
              </w:tabs>
              <w:spacing w:after="0" w:line="21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sz w:val="24"/>
                <w:szCs w:val="24"/>
              </w:rPr>
              <w:t>3.3 Проведение экспериментов по распространению и горению ВПГС в объемах модельных помещений «прочных» макетов.</w:t>
            </w:r>
          </w:p>
          <w:p w:rsidR="006F58DB" w:rsidRPr="00412E43" w:rsidRDefault="006F58DB" w:rsidP="00F97D14">
            <w:pPr>
              <w:tabs>
                <w:tab w:val="left" w:pos="851"/>
              </w:tabs>
              <w:spacing w:after="0" w:line="21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sz w:val="24"/>
                <w:szCs w:val="24"/>
              </w:rPr>
              <w:t xml:space="preserve">Предполагается осуществить 5 серий экспериментов при различных конфигурациях помещений «прочных» макетов при следующих начальных условиях: </w:t>
            </w:r>
          </w:p>
          <w:p w:rsidR="006F58DB" w:rsidRPr="00412E43" w:rsidRDefault="006F58DB" w:rsidP="00F97D14">
            <w:pPr>
              <w:tabs>
                <w:tab w:val="left" w:pos="851"/>
              </w:tabs>
              <w:spacing w:after="0" w:line="21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sz w:val="24"/>
                <w:szCs w:val="24"/>
              </w:rPr>
              <w:t xml:space="preserve"> - давление до 5 атм.;</w:t>
            </w:r>
          </w:p>
          <w:p w:rsidR="006F58DB" w:rsidRPr="00412E43" w:rsidRDefault="006F58DB" w:rsidP="00F97D14">
            <w:pPr>
              <w:tabs>
                <w:tab w:val="left" w:pos="851"/>
              </w:tabs>
              <w:spacing w:after="0" w:line="21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sz w:val="24"/>
                <w:szCs w:val="24"/>
              </w:rPr>
              <w:t xml:space="preserve"> - температура в помещениях до 200 </w:t>
            </w:r>
            <w:proofErr w:type="spellStart"/>
            <w:r w:rsidRPr="00412E4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о</w:t>
            </w:r>
            <w:r w:rsidRPr="00412E4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spellEnd"/>
            <w:r w:rsidRPr="00412E4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F58DB" w:rsidRPr="00412E43" w:rsidRDefault="006F58DB" w:rsidP="00F97D14">
            <w:pPr>
              <w:tabs>
                <w:tab w:val="left" w:pos="851"/>
              </w:tabs>
              <w:spacing w:after="0" w:line="21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sz w:val="24"/>
                <w:szCs w:val="24"/>
              </w:rPr>
              <w:t xml:space="preserve"> - объемная концентрация пара до 50 %. </w:t>
            </w:r>
          </w:p>
          <w:p w:rsidR="006F58DB" w:rsidRPr="00412E43" w:rsidRDefault="006F58DB" w:rsidP="00F97D14">
            <w:pPr>
              <w:tabs>
                <w:tab w:val="left" w:pos="851"/>
              </w:tabs>
              <w:spacing w:after="0" w:line="216" w:lineRule="auto"/>
              <w:ind w:firstLine="709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5 серий экспериментов в «прочных» макетах ЗО и их исходные условия аналогичны экспериментам, представленным выше в </w:t>
            </w:r>
            <w:proofErr w:type="spellStart"/>
            <w:r w:rsidRPr="00412E43">
              <w:rPr>
                <w:rFonts w:ascii="Times New Roman" w:hAnsi="Times New Roman" w:cs="Times New Roman"/>
                <w:sz w:val="24"/>
                <w:szCs w:val="24"/>
              </w:rPr>
              <w:t>п.п</w:t>
            </w:r>
            <w:proofErr w:type="spellEnd"/>
            <w:r w:rsidRPr="00412E43">
              <w:rPr>
                <w:rFonts w:ascii="Times New Roman" w:hAnsi="Times New Roman" w:cs="Times New Roman"/>
                <w:sz w:val="24"/>
                <w:szCs w:val="24"/>
              </w:rPr>
              <w:t>. 3.2.</w:t>
            </w:r>
          </w:p>
        </w:tc>
      </w:tr>
    </w:tbl>
    <w:p w:rsidR="006F58DB" w:rsidRPr="00412E43" w:rsidRDefault="006F58DB" w:rsidP="00F97D14">
      <w:pPr>
        <w:spacing w:after="0" w:line="216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6F58DB" w:rsidRPr="00412E43" w:rsidRDefault="006F58DB" w:rsidP="00F97D14">
      <w:pPr>
        <w:spacing w:after="0" w:line="216" w:lineRule="auto"/>
        <w:jc w:val="center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  <w:r w:rsidRPr="00412E43">
        <w:rPr>
          <w:rFonts w:ascii="Times New Roman" w:hAnsi="Times New Roman" w:cs="Times New Roman"/>
          <w:color w:val="000000"/>
          <w:sz w:val="24"/>
          <w:szCs w:val="24"/>
        </w:rPr>
        <w:t>РАЗДЕЛ 4. ИСХОДНЫЕ ДАННЫЕ ДЛЯ ВЫПОЛНЕНИЯ РАБОТЫ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71"/>
      </w:tblGrid>
      <w:tr w:rsidR="006F58DB" w:rsidRPr="00412E43" w:rsidTr="0000493F"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8DB" w:rsidRPr="00412E43" w:rsidRDefault="006F58DB" w:rsidP="00F97D14">
            <w:pPr>
              <w:spacing w:after="0" w:line="21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Подраздел 4.1 Исходные данные</w:t>
            </w:r>
          </w:p>
        </w:tc>
      </w:tr>
      <w:tr w:rsidR="006F58DB" w:rsidRPr="00412E43" w:rsidTr="0000493F"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8DB" w:rsidRPr="00412E43" w:rsidRDefault="006F58DB" w:rsidP="00F97D14">
            <w:pPr>
              <w:pStyle w:val="a3"/>
              <w:numPr>
                <w:ilvl w:val="0"/>
                <w:numId w:val="2"/>
              </w:numPr>
              <w:tabs>
                <w:tab w:val="left" w:pos="993"/>
              </w:tabs>
              <w:spacing w:line="216" w:lineRule="auto"/>
              <w:ind w:left="0" w:firstLine="709"/>
              <w:rPr>
                <w:sz w:val="24"/>
                <w:lang w:eastAsia="en-US"/>
              </w:rPr>
            </w:pPr>
            <w:r w:rsidRPr="00412E43">
              <w:rPr>
                <w:sz w:val="24"/>
                <w:shd w:val="clear" w:color="auto" w:fill="FFFFFF"/>
              </w:rPr>
              <w:t>Конструктивные и объемно-планировочные решения</w:t>
            </w:r>
            <w:r>
              <w:rPr>
                <w:sz w:val="24"/>
                <w:shd w:val="clear" w:color="auto" w:fill="FFFFFF"/>
              </w:rPr>
              <w:t xml:space="preserve"> (Эскизы 1-16)</w:t>
            </w:r>
            <w:r w:rsidRPr="00412E43">
              <w:rPr>
                <w:sz w:val="24"/>
                <w:lang w:eastAsia="en-US"/>
              </w:rPr>
              <w:t xml:space="preserve"> (Приложение №1);</w:t>
            </w:r>
          </w:p>
          <w:p w:rsidR="006F58DB" w:rsidRPr="00412E43" w:rsidRDefault="006F58DB" w:rsidP="00F97D14">
            <w:pPr>
              <w:pStyle w:val="a3"/>
              <w:numPr>
                <w:ilvl w:val="0"/>
                <w:numId w:val="2"/>
              </w:numPr>
              <w:tabs>
                <w:tab w:val="left" w:pos="993"/>
              </w:tabs>
              <w:spacing w:line="216" w:lineRule="auto"/>
              <w:ind w:left="0" w:firstLine="709"/>
              <w:rPr>
                <w:sz w:val="24"/>
                <w:lang w:eastAsia="en-US"/>
              </w:rPr>
            </w:pPr>
            <w:r w:rsidRPr="00290B4F">
              <w:rPr>
                <w:sz w:val="24"/>
                <w:lang w:eastAsia="en-US"/>
              </w:rPr>
              <w:t>Данные по генерации водорода при ЗПА</w:t>
            </w:r>
            <w:r w:rsidRPr="00412E43">
              <w:rPr>
                <w:sz w:val="24"/>
                <w:lang w:eastAsia="en-US"/>
              </w:rPr>
              <w:t xml:space="preserve"> (Приложение №</w:t>
            </w:r>
            <w:r>
              <w:rPr>
                <w:sz w:val="24"/>
                <w:lang w:eastAsia="en-US"/>
              </w:rPr>
              <w:t>2</w:t>
            </w:r>
            <w:r w:rsidRPr="00412E43">
              <w:rPr>
                <w:sz w:val="24"/>
                <w:lang w:eastAsia="en-US"/>
              </w:rPr>
              <w:t>).</w:t>
            </w:r>
          </w:p>
        </w:tc>
      </w:tr>
      <w:tr w:rsidR="006F58DB" w:rsidRPr="00412E43" w:rsidTr="0000493F"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8DB" w:rsidRPr="00412E43" w:rsidRDefault="006F58DB" w:rsidP="00F97D14">
            <w:pPr>
              <w:pStyle w:val="a3"/>
              <w:tabs>
                <w:tab w:val="left" w:pos="993"/>
              </w:tabs>
              <w:spacing w:line="216" w:lineRule="auto"/>
              <w:ind w:left="709"/>
              <w:jc w:val="center"/>
              <w:rPr>
                <w:sz w:val="24"/>
                <w:lang w:eastAsia="en-US"/>
              </w:rPr>
            </w:pPr>
            <w:r w:rsidRPr="00412E43">
              <w:rPr>
                <w:color w:val="000000"/>
                <w:sz w:val="24"/>
                <w:lang w:eastAsia="en-US"/>
              </w:rPr>
              <w:t>Подраздел 4.2 Прочие материалы, предоставляемые Заказчиком для выполнения процедуры закупки</w:t>
            </w:r>
          </w:p>
        </w:tc>
      </w:tr>
      <w:tr w:rsidR="006F58DB" w:rsidRPr="00412E43" w:rsidTr="0000493F"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8DB" w:rsidRPr="00412E43" w:rsidRDefault="006F58DB" w:rsidP="00F97D14">
            <w:pPr>
              <w:pStyle w:val="a3"/>
              <w:tabs>
                <w:tab w:val="left" w:pos="993"/>
              </w:tabs>
              <w:spacing w:line="216" w:lineRule="auto"/>
              <w:ind w:left="709"/>
              <w:rPr>
                <w:color w:val="000000"/>
                <w:sz w:val="24"/>
                <w:lang w:eastAsia="en-US"/>
              </w:rPr>
            </w:pPr>
            <w:r w:rsidRPr="00412E43">
              <w:rPr>
                <w:color w:val="000000"/>
                <w:sz w:val="24"/>
                <w:lang w:eastAsia="en-US"/>
              </w:rPr>
              <w:t>Не требуется</w:t>
            </w:r>
          </w:p>
        </w:tc>
      </w:tr>
    </w:tbl>
    <w:p w:rsidR="006F58DB" w:rsidRPr="00412E43" w:rsidRDefault="006F58DB" w:rsidP="00F97D14">
      <w:pPr>
        <w:spacing w:after="0" w:line="216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6F58DB" w:rsidRPr="00412E43" w:rsidRDefault="006F58DB" w:rsidP="00F97D14">
      <w:pPr>
        <w:spacing w:after="0" w:line="216" w:lineRule="auto"/>
        <w:jc w:val="center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  <w:r w:rsidRPr="00412E43">
        <w:rPr>
          <w:rFonts w:ascii="Times New Roman" w:hAnsi="Times New Roman" w:cs="Times New Roman"/>
          <w:color w:val="000000"/>
          <w:sz w:val="24"/>
          <w:szCs w:val="24"/>
        </w:rPr>
        <w:t>РАЗДЕЛ 5. ТРЕБОВАНИЯ К ТЕХНИЧЕСКИМ РЕЗУЛЬТАТАМ РАБОТЫ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71"/>
      </w:tblGrid>
      <w:tr w:rsidR="006F58DB" w:rsidRPr="00412E43" w:rsidTr="0000493F"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8DB" w:rsidRPr="00412E43" w:rsidRDefault="006F58DB" w:rsidP="00F97D14">
            <w:pPr>
              <w:spacing w:after="0" w:line="21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Подраздел 5.1 Основные требования к выполнению работы</w:t>
            </w:r>
          </w:p>
        </w:tc>
      </w:tr>
      <w:tr w:rsidR="006F58DB" w:rsidRPr="00412E43" w:rsidTr="0000493F"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8DB" w:rsidRPr="00412E43" w:rsidRDefault="006F58DB" w:rsidP="00F97D14">
            <w:pPr>
              <w:pStyle w:val="a3"/>
              <w:tabs>
                <w:tab w:val="left" w:pos="993"/>
              </w:tabs>
              <w:spacing w:line="216" w:lineRule="auto"/>
              <w:ind w:firstLine="709"/>
              <w:rPr>
                <w:sz w:val="24"/>
                <w:lang w:eastAsia="en-US"/>
              </w:rPr>
            </w:pPr>
            <w:r w:rsidRPr="00412E43">
              <w:rPr>
                <w:sz w:val="24"/>
                <w:lang w:eastAsia="en-US"/>
              </w:rPr>
              <w:t>Создаваемая в процессе выполнения работы научно-техническая продукция должна удовлетворять обязательным требованиям НТД в части порядка оформления итоговой документации и других результатов (продуктов) работ, обеспечения безопасности труда, охраны здоровья населения и защиты окружающей среды, совместимости и взаимозаменяемости, ресурсосбережения, требованиям Госсанэпиднадзора и Заказчика.</w:t>
            </w:r>
          </w:p>
          <w:p w:rsidR="006F58DB" w:rsidRPr="00412E43" w:rsidRDefault="006F58DB" w:rsidP="00F97D14">
            <w:pPr>
              <w:pStyle w:val="a3"/>
              <w:tabs>
                <w:tab w:val="left" w:pos="993"/>
              </w:tabs>
              <w:spacing w:line="216" w:lineRule="auto"/>
              <w:ind w:firstLine="709"/>
              <w:rPr>
                <w:i/>
                <w:color w:val="000000"/>
                <w:sz w:val="24"/>
                <w:lang w:eastAsia="en-US"/>
              </w:rPr>
            </w:pPr>
            <w:r w:rsidRPr="00412E43">
              <w:rPr>
                <w:sz w:val="24"/>
                <w:lang w:eastAsia="en-US"/>
              </w:rPr>
              <w:t>При выполнении работ должны соблюдаться требования законодательства Российской Федерации и нормативных технических документов федеральных органов исполнительной власти.</w:t>
            </w:r>
          </w:p>
        </w:tc>
      </w:tr>
      <w:tr w:rsidR="006F58DB" w:rsidRPr="00412E43" w:rsidTr="0000493F"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8DB" w:rsidRPr="00412E43" w:rsidRDefault="006F58DB" w:rsidP="00F97D14">
            <w:pPr>
              <w:spacing w:after="0" w:line="21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Подраздел 5.2 Внедрение результатов работы</w:t>
            </w:r>
          </w:p>
        </w:tc>
      </w:tr>
      <w:tr w:rsidR="006F58DB" w:rsidRPr="00412E43" w:rsidTr="0000493F"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8DB" w:rsidRPr="00412E43" w:rsidRDefault="006F58DB" w:rsidP="00F97D14">
            <w:pPr>
              <w:tabs>
                <w:tab w:val="left" w:pos="993"/>
                <w:tab w:val="left" w:pos="1134"/>
              </w:tabs>
              <w:spacing w:after="0" w:line="21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sz w:val="24"/>
                <w:szCs w:val="24"/>
              </w:rPr>
              <w:t xml:space="preserve">Полученные экспериментальные результаты необходимо использовать при разработке баз экспериментальных данных по горению водородсодержащих газовых смесей для условий ТА АЭС с ВВЭР, которые требуются для модернизации имеющихся </w:t>
            </w:r>
            <w:proofErr w:type="spellStart"/>
            <w:r w:rsidRPr="00412E43">
              <w:rPr>
                <w:rFonts w:ascii="Times New Roman" w:hAnsi="Times New Roman" w:cs="Times New Roman"/>
                <w:sz w:val="24"/>
                <w:szCs w:val="24"/>
              </w:rPr>
              <w:t>контайнментных</w:t>
            </w:r>
            <w:proofErr w:type="spellEnd"/>
            <w:r w:rsidRPr="00412E43">
              <w:rPr>
                <w:rFonts w:ascii="Times New Roman" w:hAnsi="Times New Roman" w:cs="Times New Roman"/>
                <w:sz w:val="24"/>
                <w:szCs w:val="24"/>
              </w:rPr>
              <w:t xml:space="preserve"> кодов с сосредоточенными параметрами (АНГАР, КУПОЛ), а также для развития пространственных моделей горения, CFD-кодов и их верификации.</w:t>
            </w:r>
          </w:p>
          <w:p w:rsidR="006F58DB" w:rsidRPr="00412E43" w:rsidRDefault="006F58DB" w:rsidP="00F97D14">
            <w:pPr>
              <w:tabs>
                <w:tab w:val="left" w:pos="993"/>
                <w:tab w:val="left" w:pos="1134"/>
              </w:tabs>
              <w:spacing w:after="0" w:line="21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sz w:val="24"/>
                <w:szCs w:val="24"/>
              </w:rPr>
              <w:t xml:space="preserve">Модернизация имеющихся </w:t>
            </w:r>
            <w:proofErr w:type="spellStart"/>
            <w:r w:rsidRPr="00412E43">
              <w:rPr>
                <w:rFonts w:ascii="Times New Roman" w:hAnsi="Times New Roman" w:cs="Times New Roman"/>
                <w:sz w:val="24"/>
                <w:szCs w:val="24"/>
              </w:rPr>
              <w:t>контайнметных</w:t>
            </w:r>
            <w:proofErr w:type="spellEnd"/>
            <w:r w:rsidRPr="00412E43">
              <w:rPr>
                <w:rFonts w:ascii="Times New Roman" w:hAnsi="Times New Roman" w:cs="Times New Roman"/>
                <w:sz w:val="24"/>
                <w:szCs w:val="24"/>
              </w:rPr>
              <w:t xml:space="preserve"> кодов и создание новых CFD-кодов  повысит качество обоснования водородной безопасности действующих, строящихся и проектируемых АЭС с ВВЭР (АЭС в РУ В-179, В-187, В-320, НВО АЭС-2, АЭС на базе ВВЭР ТОИ).</w:t>
            </w:r>
          </w:p>
          <w:p w:rsidR="006F58DB" w:rsidRPr="00412E43" w:rsidRDefault="006F58DB" w:rsidP="00F97D14">
            <w:pPr>
              <w:spacing w:after="0" w:line="216" w:lineRule="auto"/>
              <w:ind w:firstLine="709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sz w:val="24"/>
                <w:szCs w:val="24"/>
              </w:rPr>
              <w:t>Настоящая работа может войти составной частью (экспериментальной) в комплексную программу расчетно-экспериментальных работ по совершенствованию средств обеспечения водородной безопасности на АЭС с ВВЭР НИОКР, рекомендованную к разработке в решениях НТС № 1 ГК «Росатом» и НТС ОАО «Концерн Росэнергоатом»  от 18.10.2012г.</w:t>
            </w:r>
          </w:p>
        </w:tc>
      </w:tr>
      <w:tr w:rsidR="006F58DB" w:rsidRPr="00412E43" w:rsidTr="0000493F"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8DB" w:rsidRPr="00412E43" w:rsidRDefault="006F58DB" w:rsidP="00F97D14">
            <w:pPr>
              <w:spacing w:after="0" w:line="21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Подраздел 5.3 Используемая нормативная документация</w:t>
            </w:r>
          </w:p>
        </w:tc>
      </w:tr>
      <w:tr w:rsidR="006F58DB" w:rsidRPr="00412E43" w:rsidTr="0000493F"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8DB" w:rsidRPr="00412E43" w:rsidRDefault="006F58DB" w:rsidP="00F97D14">
            <w:pPr>
              <w:pStyle w:val="a3"/>
              <w:tabs>
                <w:tab w:val="left" w:pos="993"/>
              </w:tabs>
              <w:spacing w:line="216" w:lineRule="auto"/>
              <w:ind w:firstLine="709"/>
              <w:rPr>
                <w:sz w:val="24"/>
                <w:lang w:eastAsia="en-US"/>
              </w:rPr>
            </w:pPr>
            <w:r w:rsidRPr="00412E43">
              <w:rPr>
                <w:sz w:val="24"/>
                <w:lang w:eastAsia="en-US"/>
              </w:rPr>
              <w:t>НИОКР по настоящему Техническому заданию должна быть выполнена в соответствии с требованиями следующих нормативных документов:</w:t>
            </w:r>
          </w:p>
          <w:p w:rsidR="006F58DB" w:rsidRPr="00412E43" w:rsidRDefault="006F58DB" w:rsidP="00F97D14">
            <w:pPr>
              <w:pStyle w:val="a3"/>
              <w:numPr>
                <w:ilvl w:val="0"/>
                <w:numId w:val="3"/>
              </w:numPr>
              <w:tabs>
                <w:tab w:val="left" w:pos="993"/>
              </w:tabs>
              <w:spacing w:line="216" w:lineRule="auto"/>
              <w:ind w:left="0" w:firstLine="709"/>
              <w:rPr>
                <w:sz w:val="24"/>
                <w:lang w:eastAsia="en-US"/>
              </w:rPr>
            </w:pPr>
            <w:r w:rsidRPr="00412E43">
              <w:rPr>
                <w:sz w:val="24"/>
                <w:lang w:eastAsia="en-US"/>
              </w:rPr>
              <w:t>ОСТ 95 18-2001 «Порядок проведения научно-исследовательских и опытно-конструкторских работ. Основные положения».</w:t>
            </w:r>
          </w:p>
          <w:p w:rsidR="006F58DB" w:rsidRPr="00412E43" w:rsidRDefault="006F58DB" w:rsidP="00F97D14">
            <w:pPr>
              <w:pStyle w:val="a3"/>
              <w:numPr>
                <w:ilvl w:val="0"/>
                <w:numId w:val="3"/>
              </w:numPr>
              <w:tabs>
                <w:tab w:val="left" w:pos="993"/>
              </w:tabs>
              <w:spacing w:line="216" w:lineRule="auto"/>
              <w:ind w:left="0" w:firstLine="709"/>
              <w:rPr>
                <w:i/>
                <w:color w:val="000000"/>
                <w:sz w:val="24"/>
                <w:lang w:eastAsia="en-US"/>
              </w:rPr>
            </w:pPr>
            <w:r w:rsidRPr="00412E43">
              <w:rPr>
                <w:sz w:val="24"/>
                <w:lang w:eastAsia="en-US"/>
              </w:rPr>
              <w:t xml:space="preserve">ГОСТ 7.32-2001 «Отчет о научно-исследовательской работе. Структура и правила оформления». </w:t>
            </w:r>
          </w:p>
        </w:tc>
      </w:tr>
    </w:tbl>
    <w:p w:rsidR="006F58DB" w:rsidRPr="00412E43" w:rsidRDefault="006F58DB" w:rsidP="00F97D14">
      <w:pPr>
        <w:spacing w:after="0" w:line="216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6F58DB" w:rsidRPr="00412E43" w:rsidRDefault="006F58DB" w:rsidP="00F97D14">
      <w:pPr>
        <w:spacing w:after="0" w:line="216" w:lineRule="auto"/>
        <w:jc w:val="center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  <w:r w:rsidRPr="00412E43">
        <w:rPr>
          <w:rFonts w:ascii="Times New Roman" w:hAnsi="Times New Roman" w:cs="Times New Roman"/>
          <w:color w:val="000000"/>
          <w:sz w:val="24"/>
          <w:szCs w:val="24"/>
        </w:rPr>
        <w:t xml:space="preserve">РАЗДЕЛ 6. ТРЕБОВАНИЯ И УСЛОВИЯ К РАЗРАБОТКЕ </w:t>
      </w:r>
    </w:p>
    <w:p w:rsidR="006F58DB" w:rsidRPr="00412E43" w:rsidRDefault="006F58DB" w:rsidP="00F97D14">
      <w:pPr>
        <w:spacing w:after="0" w:line="216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412E43">
        <w:rPr>
          <w:rFonts w:ascii="Times New Roman" w:hAnsi="Times New Roman" w:cs="Times New Roman"/>
          <w:color w:val="000000"/>
          <w:sz w:val="24"/>
          <w:szCs w:val="24"/>
        </w:rPr>
        <w:t>ПРИРОДООХРАННЫХ МЕР И МЕРОПРИЯТИЙ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71"/>
      </w:tblGrid>
      <w:tr w:rsidR="006F58DB" w:rsidRPr="00412E43" w:rsidTr="0000493F"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8DB" w:rsidRPr="00412E43" w:rsidRDefault="006F58DB" w:rsidP="00F97D14">
            <w:pPr>
              <w:tabs>
                <w:tab w:val="left" w:pos="5670"/>
                <w:tab w:val="left" w:pos="6804"/>
              </w:tabs>
              <w:suppressAutoHyphens/>
              <w:spacing w:after="0" w:line="216" w:lineRule="auto"/>
              <w:ind w:firstLine="70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Требования и условия к разработке природоохранных мер и мероприятий не предъявляются.</w:t>
            </w:r>
          </w:p>
        </w:tc>
      </w:tr>
    </w:tbl>
    <w:p w:rsidR="006F58DB" w:rsidRPr="00412E43" w:rsidRDefault="006F58DB" w:rsidP="00F97D14">
      <w:pPr>
        <w:spacing w:after="0" w:line="216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6F58DB" w:rsidRPr="00412E43" w:rsidRDefault="006F58DB" w:rsidP="00F97D14">
      <w:pPr>
        <w:spacing w:after="0" w:line="216" w:lineRule="auto"/>
        <w:jc w:val="center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  <w:r w:rsidRPr="00412E43">
        <w:rPr>
          <w:rFonts w:ascii="Times New Roman" w:hAnsi="Times New Roman" w:cs="Times New Roman"/>
          <w:color w:val="000000"/>
          <w:sz w:val="24"/>
          <w:szCs w:val="24"/>
        </w:rPr>
        <w:t>РАЗДЕЛ 7. ТРЕБОВАНИЯ К КАЧЕСТВУ ВЫПОЛНЕНИЯ РАБОТ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71"/>
      </w:tblGrid>
      <w:tr w:rsidR="006F58DB" w:rsidRPr="00412E43" w:rsidTr="0000493F"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8DB" w:rsidRPr="00412E43" w:rsidRDefault="006F58DB" w:rsidP="00F97D14">
            <w:pPr>
              <w:spacing w:after="0" w:line="216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6F58DB" w:rsidRPr="00412E43" w:rsidTr="0000493F"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8DB" w:rsidRPr="00412E43" w:rsidRDefault="006F58DB" w:rsidP="00F97D14">
            <w:pPr>
              <w:tabs>
                <w:tab w:val="left" w:pos="5670"/>
                <w:tab w:val="left" w:pos="6804"/>
              </w:tabs>
              <w:suppressAutoHyphens/>
              <w:spacing w:after="0" w:line="216" w:lineRule="auto"/>
              <w:ind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 должна выполняться на основе действующей нормативной базы и настоящего технического задания.</w:t>
            </w:r>
          </w:p>
          <w:p w:rsidR="006F58DB" w:rsidRPr="00412E43" w:rsidRDefault="006F58DB" w:rsidP="00F97D14">
            <w:pPr>
              <w:tabs>
                <w:tab w:val="left" w:pos="5670"/>
                <w:tab w:val="left" w:pos="6804"/>
              </w:tabs>
              <w:suppressAutoHyphens/>
              <w:spacing w:after="0" w:line="216" w:lineRule="auto"/>
              <w:ind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Исполнитель должен разработать процедуру качества при выполнении работ и согласовать эту процедуру с Заказчиком.</w:t>
            </w:r>
          </w:p>
          <w:p w:rsidR="006F58DB" w:rsidRPr="00412E43" w:rsidRDefault="006F58DB" w:rsidP="00F97D14">
            <w:pPr>
              <w:autoSpaceDE w:val="0"/>
              <w:autoSpaceDN w:val="0"/>
              <w:adjustRightInd w:val="0"/>
              <w:spacing w:after="0" w:line="216" w:lineRule="auto"/>
              <w:ind w:firstLine="709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Исполнитель обязан своими силами и за свой счет устранять допущенные по его вине в выполненных работах недостатки, которые могут повлечь отступления от требований, предусмотренных в Техническом задании.</w:t>
            </w:r>
          </w:p>
        </w:tc>
      </w:tr>
    </w:tbl>
    <w:p w:rsidR="006F58DB" w:rsidRPr="00412E43" w:rsidRDefault="006F58DB" w:rsidP="00F97D14">
      <w:pPr>
        <w:spacing w:after="0" w:line="216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6F58DB" w:rsidRPr="00412E43" w:rsidRDefault="006F58DB" w:rsidP="00F97D14">
      <w:pPr>
        <w:spacing w:after="0" w:line="216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12E43">
        <w:rPr>
          <w:rFonts w:ascii="Times New Roman" w:hAnsi="Times New Roman" w:cs="Times New Roman"/>
          <w:color w:val="000000"/>
          <w:sz w:val="24"/>
          <w:szCs w:val="24"/>
        </w:rPr>
        <w:t>РАЗДЕЛ 8. ТРЕБОВАНИЕ К СРОКУ (ИНТЕРВАЛУ) ВЫПОЛНЕНИЯ РАБОТ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71"/>
      </w:tblGrid>
      <w:tr w:rsidR="006F58DB" w:rsidRPr="00412E43" w:rsidTr="0000493F"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A0" w:rsidRPr="00643AE1" w:rsidRDefault="00E528A0" w:rsidP="00F97D14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sz w:val="24"/>
                <w:szCs w:val="24"/>
              </w:rPr>
              <w:t>Начало работ:</w:t>
            </w:r>
            <w:r w:rsidRPr="00412E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94996">
              <w:rPr>
                <w:sz w:val="24"/>
              </w:rPr>
              <w:t xml:space="preserve">– </w:t>
            </w:r>
            <w:r w:rsidRPr="00643A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 даты подписания договора*</w:t>
            </w:r>
          </w:p>
          <w:p w:rsidR="006F58DB" w:rsidRPr="00412E43" w:rsidRDefault="00E528A0" w:rsidP="00F97D14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sz w:val="24"/>
                <w:szCs w:val="24"/>
              </w:rPr>
              <w:t xml:space="preserve">Окончание работы: </w:t>
            </w:r>
            <w:r w:rsidRPr="00643A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10.12.2015</w:t>
            </w:r>
          </w:p>
        </w:tc>
      </w:tr>
    </w:tbl>
    <w:p w:rsidR="006F58DB" w:rsidRPr="009E43C8" w:rsidRDefault="00E528A0" w:rsidP="00F97D14">
      <w:pPr>
        <w:spacing w:after="0" w:line="216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2D367F">
        <w:rPr>
          <w:bCs/>
          <w:color w:val="000000"/>
          <w:sz w:val="16"/>
          <w:szCs w:val="16"/>
        </w:rPr>
        <w:t>* - срок начала выполнения работ, а также окончания по каждому этапу (кроме этапа 4 «Выпуск итогового отчёта по работе») в соответствии с календарным планом будет определяться по результатам проведения процедуры закупки.</w:t>
      </w:r>
    </w:p>
    <w:p w:rsidR="006F58DB" w:rsidRPr="00412E43" w:rsidRDefault="006F58DB" w:rsidP="00F97D14">
      <w:pPr>
        <w:spacing w:after="0" w:line="216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6F58DB" w:rsidRPr="00412E43" w:rsidRDefault="006F58DB" w:rsidP="00F97D14">
      <w:pPr>
        <w:spacing w:after="0" w:line="216" w:lineRule="auto"/>
        <w:jc w:val="center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  <w:r w:rsidRPr="00412E43">
        <w:rPr>
          <w:rFonts w:ascii="Times New Roman" w:hAnsi="Times New Roman" w:cs="Times New Roman"/>
          <w:color w:val="000000"/>
          <w:sz w:val="24"/>
          <w:szCs w:val="24"/>
        </w:rPr>
        <w:t>РАЗДЕЛ 9. ПОРЯДОК ПРИЕМКИ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71"/>
      </w:tblGrid>
      <w:tr w:rsidR="006F58DB" w:rsidRPr="00412E43" w:rsidTr="0000493F"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8DB" w:rsidRPr="00412E43" w:rsidRDefault="006F58DB" w:rsidP="00F97D14">
            <w:pPr>
              <w:spacing w:after="0" w:line="21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Подраздел 9.1 Требования к документации для приемки </w:t>
            </w:r>
          </w:p>
        </w:tc>
      </w:tr>
      <w:tr w:rsidR="006F58DB" w:rsidRPr="00412E43" w:rsidTr="0000493F"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BA3" w:rsidRPr="00E528A0" w:rsidRDefault="00C67BA3" w:rsidP="00F97D14">
            <w:pPr>
              <w:spacing w:after="0" w:line="216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2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Документация передается Заказчику на бумажном носителе в 1 экземпляре для проведения входного контроля. После прохождения входного контроля, Заказчик сообщает Исполнителю результаты входного контроля и в случае отсутствия замечаний Исполнитель передаёт документацию на бумажном носителе в 3-х экземплярах и в электронной форме на оптических носителях в форматах тех программных продуктов, с помощью которых она создавалась, и в отсканированном виде в формате </w:t>
            </w:r>
            <w:r w:rsidRPr="00E52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TIF</w:t>
            </w:r>
            <w:r w:rsidRPr="00E52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или </w:t>
            </w:r>
            <w:r w:rsidRPr="00E52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PDF</w:t>
            </w:r>
            <w:r w:rsidRPr="00E52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C67BA3" w:rsidRPr="00E528A0" w:rsidRDefault="00C67BA3" w:rsidP="00F97D14">
            <w:pPr>
              <w:spacing w:after="0" w:line="216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2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Отчетная документация принимается Заказчиком на основании настоящего технического задания и в соответствии с  календарным планом договора.</w:t>
            </w:r>
          </w:p>
          <w:p w:rsidR="006F58DB" w:rsidRPr="00412E43" w:rsidRDefault="00C67BA3" w:rsidP="00F97D14">
            <w:pPr>
              <w:pStyle w:val="a5"/>
              <w:autoSpaceDE w:val="0"/>
              <w:autoSpaceDN w:val="0"/>
              <w:adjustRightInd w:val="0"/>
              <w:spacing w:line="216" w:lineRule="auto"/>
              <w:ind w:left="0" w:firstLine="709"/>
              <w:jc w:val="both"/>
              <w:rPr>
                <w:i/>
                <w:color w:val="000000"/>
                <w:lang w:eastAsia="en-US"/>
              </w:rPr>
            </w:pPr>
            <w:r w:rsidRPr="00E528A0">
              <w:rPr>
                <w:color w:val="000000"/>
              </w:rPr>
              <w:t>Состав и структура электронной версии отчетной документации должна быть идентична бумажному оригиналу.</w:t>
            </w:r>
            <w:r w:rsidRPr="00E528A0">
              <w:rPr>
                <w:color w:val="000000"/>
                <w:spacing w:val="-4"/>
              </w:rPr>
              <w:t xml:space="preserve"> В случае расхождения положений документации в бумажном виде и положений в электронном виде, приоритет  имеют положения документации в бумажном виде.</w:t>
            </w:r>
          </w:p>
        </w:tc>
      </w:tr>
      <w:tr w:rsidR="006F58DB" w:rsidRPr="00412E43" w:rsidTr="0000493F"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8DB" w:rsidRPr="00412E43" w:rsidRDefault="006F58DB" w:rsidP="00F97D14">
            <w:pPr>
              <w:spacing w:after="0" w:line="21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Подраздел 9.2 Порядок рассмотрения и приемки результатов работы</w:t>
            </w:r>
          </w:p>
        </w:tc>
      </w:tr>
      <w:tr w:rsidR="006F58DB" w:rsidRPr="00412E43" w:rsidTr="0000493F"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8DB" w:rsidRPr="00412E43" w:rsidRDefault="006F58DB" w:rsidP="00F97D14">
            <w:pPr>
              <w:autoSpaceDE w:val="0"/>
              <w:autoSpaceDN w:val="0"/>
              <w:adjustRightInd w:val="0"/>
              <w:spacing w:after="0" w:line="216" w:lineRule="auto"/>
              <w:ind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Приемка выполненных работ производится на основании актов сдачи-приемки в соответствии с Техническим заданием и сроками сдачи этапов.</w:t>
            </w:r>
          </w:p>
          <w:p w:rsidR="006F58DB" w:rsidRPr="00412E43" w:rsidRDefault="006F58DB" w:rsidP="00F97D14">
            <w:pPr>
              <w:autoSpaceDE w:val="0"/>
              <w:autoSpaceDN w:val="0"/>
              <w:adjustRightInd w:val="0"/>
              <w:spacing w:after="0" w:line="216" w:lineRule="auto"/>
              <w:ind w:firstLine="709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Передача документации Заказчику должна осуществляться сопроводительными документами Исполнителя</w:t>
            </w:r>
          </w:p>
        </w:tc>
      </w:tr>
    </w:tbl>
    <w:p w:rsidR="006F58DB" w:rsidRPr="00412E43" w:rsidRDefault="006F58DB" w:rsidP="00F97D14">
      <w:pPr>
        <w:spacing w:after="0" w:line="216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6F58DB" w:rsidRPr="00412E43" w:rsidRDefault="006F58DB" w:rsidP="00F97D14">
      <w:pPr>
        <w:spacing w:after="0" w:line="216" w:lineRule="auto"/>
        <w:jc w:val="center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  <w:r w:rsidRPr="00412E43">
        <w:rPr>
          <w:rFonts w:ascii="Times New Roman" w:hAnsi="Times New Roman" w:cs="Times New Roman"/>
          <w:color w:val="000000"/>
          <w:sz w:val="24"/>
          <w:szCs w:val="24"/>
        </w:rPr>
        <w:t>РАЗДЕЛ 10. ТРЕБОВАНИЯ К ОТЧЕТНОСТИ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71"/>
      </w:tblGrid>
      <w:tr w:rsidR="006F58DB" w:rsidRPr="00412E43" w:rsidTr="0000493F"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8DB" w:rsidRPr="00412E43" w:rsidRDefault="006F58DB" w:rsidP="00F97D14">
            <w:pPr>
              <w:spacing w:after="0" w:line="21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Подраздел 10.1 Отчетные материалы</w:t>
            </w:r>
          </w:p>
        </w:tc>
      </w:tr>
      <w:tr w:rsidR="006F58DB" w:rsidRPr="00412E43" w:rsidTr="0000493F"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8DB" w:rsidRPr="00412E43" w:rsidRDefault="006F58DB" w:rsidP="00F97D14">
            <w:pPr>
              <w:spacing w:after="0" w:line="216" w:lineRule="auto"/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Перечень отчетных материалов представлен в Календарном плане. Исполнитель представляет Заказчику отчетные материалы согласно срокам Календарного плана. </w:t>
            </w:r>
          </w:p>
          <w:p w:rsidR="006F58DB" w:rsidRPr="00412E43" w:rsidRDefault="006F58DB" w:rsidP="00F97D14">
            <w:pPr>
              <w:spacing w:after="0" w:line="216" w:lineRule="auto"/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 окончании работ Исполнитель составляет Окончательный (сводный) отчет о выполнении работ с описанием выполненных НИОКР по договору, достигнутых результатах, оценкой эффективности проведенных работ и ссылками на отчетные </w:t>
            </w:r>
            <w:r w:rsidRPr="00412E43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материалы, указанные в Календарном плане и представленные Заказчику по завершению каждого этапа работ.</w:t>
            </w:r>
          </w:p>
          <w:p w:rsidR="006F58DB" w:rsidRPr="00412E43" w:rsidRDefault="006F58DB" w:rsidP="00F97D14">
            <w:pPr>
              <w:spacing w:after="0" w:line="216" w:lineRule="auto"/>
              <w:ind w:firstLine="709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Отчётная документация оформляется в соответствии с </w:t>
            </w:r>
            <w:r w:rsidRPr="00E528A0">
              <w:rPr>
                <w:rFonts w:ascii="Times New Roman" w:hAnsi="Times New Roman" w:cs="Times New Roman"/>
                <w:bCs/>
                <w:sz w:val="24"/>
                <w:szCs w:val="24"/>
              </w:rPr>
              <w:t>ГОСТ 7.32-</w:t>
            </w:r>
            <w:r w:rsidR="003876F0" w:rsidRPr="00E528A0">
              <w:rPr>
                <w:rFonts w:ascii="Times New Roman" w:hAnsi="Times New Roman" w:cs="Times New Roman"/>
                <w:bCs/>
                <w:sz w:val="24"/>
                <w:szCs w:val="24"/>
              </w:rPr>
              <w:t>2001</w:t>
            </w:r>
            <w:r w:rsidRPr="00412E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«Система стандартов по информации, библиотечному и издательскому делу. Отчёт о научно-исследовательской работе. Структура и правила оформления».</w:t>
            </w:r>
          </w:p>
        </w:tc>
      </w:tr>
      <w:tr w:rsidR="006F58DB" w:rsidRPr="00412E43" w:rsidTr="0000493F"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8DB" w:rsidRPr="00412E43" w:rsidRDefault="006F58DB" w:rsidP="00F97D14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Подраздел 10.2 Формат отчетной документации</w:t>
            </w:r>
          </w:p>
        </w:tc>
      </w:tr>
      <w:tr w:rsidR="006F58DB" w:rsidRPr="00412E43" w:rsidTr="0000493F"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8DB" w:rsidRPr="00412E43" w:rsidRDefault="006F58DB" w:rsidP="00F97D14">
            <w:pPr>
              <w:pStyle w:val="a5"/>
              <w:spacing w:line="216" w:lineRule="auto"/>
              <w:ind w:left="0" w:firstLine="709"/>
              <w:jc w:val="both"/>
              <w:rPr>
                <w:lang w:eastAsia="en-US"/>
              </w:rPr>
            </w:pPr>
            <w:r w:rsidRPr="00412E43">
              <w:rPr>
                <w:lang w:eastAsia="en-US"/>
              </w:rPr>
              <w:t xml:space="preserve">Документация передается Заказчику на бумажном носителе в 1 экземпляре для проведения входного контроля. После прохождения входного контроля, Заказчик сообщает Исполнителю результаты входного контроля и в случае отсутствия замечаний Исполнитель передаёт документацию на бумажном носителе в 3-х экземплярах и в электронной форме на оптических носителях в форматах тех программных продуктов, с помощью которых она создавалась, и в отсканированном виде в формате </w:t>
            </w:r>
            <w:r w:rsidRPr="00412E43">
              <w:rPr>
                <w:lang w:val="en-US" w:eastAsia="en-US"/>
              </w:rPr>
              <w:t>TIF</w:t>
            </w:r>
            <w:r w:rsidRPr="00412E43">
              <w:rPr>
                <w:lang w:eastAsia="en-US"/>
              </w:rPr>
              <w:t xml:space="preserve"> или </w:t>
            </w:r>
            <w:r w:rsidRPr="00412E43">
              <w:rPr>
                <w:lang w:val="en-US" w:eastAsia="en-US"/>
              </w:rPr>
              <w:t>PDF</w:t>
            </w:r>
            <w:r w:rsidRPr="00412E43">
              <w:rPr>
                <w:lang w:eastAsia="en-US"/>
              </w:rPr>
              <w:t>.</w:t>
            </w:r>
          </w:p>
          <w:p w:rsidR="006F58DB" w:rsidRPr="00412E43" w:rsidRDefault="006F58DB" w:rsidP="00F97D14">
            <w:pPr>
              <w:pStyle w:val="a5"/>
              <w:spacing w:line="216" w:lineRule="auto"/>
              <w:ind w:left="0" w:firstLine="709"/>
              <w:jc w:val="both"/>
              <w:rPr>
                <w:lang w:eastAsia="en-US"/>
              </w:rPr>
            </w:pPr>
            <w:r w:rsidRPr="00412E43">
              <w:rPr>
                <w:lang w:eastAsia="en-US"/>
              </w:rPr>
              <w:t>Отчетная документация принимается Заказчиком на основании настоящего технического задания и в соответствии с  календарным планом договора.</w:t>
            </w:r>
          </w:p>
          <w:p w:rsidR="006F58DB" w:rsidRPr="00412E43" w:rsidRDefault="006F58DB" w:rsidP="00F97D14">
            <w:pPr>
              <w:pStyle w:val="a3"/>
              <w:spacing w:line="216" w:lineRule="auto"/>
              <w:ind w:firstLine="709"/>
              <w:rPr>
                <w:spacing w:val="-4"/>
                <w:sz w:val="24"/>
                <w:lang w:eastAsia="en-US"/>
              </w:rPr>
            </w:pPr>
            <w:r w:rsidRPr="00412E43">
              <w:rPr>
                <w:sz w:val="24"/>
                <w:lang w:eastAsia="en-US"/>
              </w:rPr>
              <w:t>Состав и структура электронной версии отчетной документации должна быть идентична бумажному оригиналу.</w:t>
            </w:r>
            <w:r w:rsidRPr="00412E43">
              <w:rPr>
                <w:spacing w:val="-4"/>
                <w:sz w:val="24"/>
                <w:lang w:eastAsia="en-US"/>
              </w:rPr>
              <w:t xml:space="preserve"> В случае расхождения положений документации в бумажном виде и положений в электронном виде, приоритет  имеют положения документации в бумажном виде.</w:t>
            </w:r>
          </w:p>
          <w:p w:rsidR="006F58DB" w:rsidRPr="00412E43" w:rsidRDefault="006F58DB" w:rsidP="00F97D14">
            <w:pPr>
              <w:autoSpaceDE w:val="0"/>
              <w:autoSpaceDN w:val="0"/>
              <w:adjustRightInd w:val="0"/>
              <w:spacing w:after="0" w:line="216" w:lineRule="auto"/>
              <w:ind w:firstLine="709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В случае создания в процессе выполнения работ по договору материальных активов: опытных образцов, макетов, НМА и иного имущества, Исполнитель обязан после окончания работ по этапу передать данные активы Заказчику для последующего оприходования в соответствии с действующим Законодательством (акт приемки-передачи ф. ОС-1), либо представить акт о дальнейшем использовании для дальнейшего выполнения работ по договору или списании в связи с невозможностью дальнейшего полезного использования.</w:t>
            </w:r>
          </w:p>
        </w:tc>
      </w:tr>
    </w:tbl>
    <w:p w:rsidR="006F58DB" w:rsidRPr="00412E43" w:rsidRDefault="006F58DB" w:rsidP="00F97D14">
      <w:pPr>
        <w:spacing w:after="0" w:line="216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6F58DB" w:rsidRPr="00412E43" w:rsidRDefault="006F58DB" w:rsidP="00F97D14">
      <w:pPr>
        <w:spacing w:after="0" w:line="216" w:lineRule="auto"/>
        <w:jc w:val="center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  <w:r w:rsidRPr="00412E43">
        <w:rPr>
          <w:rFonts w:ascii="Times New Roman" w:hAnsi="Times New Roman" w:cs="Times New Roman"/>
          <w:color w:val="000000"/>
          <w:sz w:val="24"/>
          <w:szCs w:val="24"/>
        </w:rPr>
        <w:t>РАЗДЕЛ 11. ПЕРЕЧЕНЬ ПРИНЯТЫХ СОКРАЩЕНИЙ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51"/>
        <w:gridCol w:w="2410"/>
        <w:gridCol w:w="6379"/>
      </w:tblGrid>
      <w:tr w:rsidR="006F58DB" w:rsidRPr="00412E43" w:rsidTr="0000493F">
        <w:trPr>
          <w:trHeight w:val="39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8DB" w:rsidRPr="00412E43" w:rsidRDefault="006F58DB" w:rsidP="00F97D14">
            <w:pPr>
              <w:spacing w:after="0" w:line="21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8DB" w:rsidRPr="00412E43" w:rsidRDefault="006F58DB" w:rsidP="00F97D14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Сокращение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8DB" w:rsidRPr="00412E43" w:rsidRDefault="006F58DB" w:rsidP="00F97D14">
            <w:pPr>
              <w:spacing w:after="0" w:line="21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Расшифровка сокращения</w:t>
            </w:r>
          </w:p>
        </w:tc>
      </w:tr>
      <w:tr w:rsidR="006F58DB" w:rsidRPr="00412E43" w:rsidTr="0000493F">
        <w:trPr>
          <w:trHeight w:val="39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8DB" w:rsidRPr="00412E43" w:rsidRDefault="006F58DB" w:rsidP="00F97D14">
            <w:pPr>
              <w:spacing w:after="0" w:line="21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8DB" w:rsidRPr="00412E43" w:rsidRDefault="006F58DB" w:rsidP="00F97D14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ВПГС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8DB" w:rsidRPr="00672E16" w:rsidRDefault="006F58DB" w:rsidP="00F97D14">
            <w:pPr>
              <w:spacing w:line="21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2E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Водородосодержащий парогазовый состав</w:t>
            </w:r>
          </w:p>
        </w:tc>
      </w:tr>
      <w:tr w:rsidR="006F58DB" w:rsidRPr="00412E43" w:rsidTr="0000493F">
        <w:trPr>
          <w:trHeight w:val="39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8DB" w:rsidRPr="00412E43" w:rsidRDefault="006F58DB" w:rsidP="00F97D14">
            <w:pPr>
              <w:spacing w:after="0" w:line="21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8DB" w:rsidRPr="00412E43" w:rsidRDefault="006F58DB" w:rsidP="00F97D14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8DB" w:rsidRPr="00672E16" w:rsidRDefault="006F58DB" w:rsidP="00F97D14">
            <w:pPr>
              <w:spacing w:line="21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2E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Защитная оболочка</w:t>
            </w:r>
          </w:p>
        </w:tc>
      </w:tr>
      <w:tr w:rsidR="006F58DB" w:rsidRPr="00412E43" w:rsidTr="0000493F">
        <w:trPr>
          <w:trHeight w:val="58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8DB" w:rsidRPr="00412E43" w:rsidRDefault="006F58DB" w:rsidP="00F97D14">
            <w:pPr>
              <w:spacing w:after="0" w:line="21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8DB" w:rsidRPr="00412E43" w:rsidRDefault="006F58DB" w:rsidP="00F97D14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КЭИП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8DB" w:rsidRPr="00672E16" w:rsidRDefault="006F58DB" w:rsidP="00F97D14">
            <w:pPr>
              <w:spacing w:line="21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2E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для экспериментальных исследований </w:t>
            </w:r>
            <w:proofErr w:type="spellStart"/>
            <w:r w:rsidRPr="00672E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пожаро</w:t>
            </w:r>
            <w:proofErr w:type="spellEnd"/>
            <w:r w:rsidRPr="00672E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-взрывоопасности</w:t>
            </w:r>
          </w:p>
        </w:tc>
      </w:tr>
      <w:tr w:rsidR="006F58DB" w:rsidRPr="00412E43" w:rsidTr="0000493F">
        <w:trPr>
          <w:trHeight w:val="39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8DB" w:rsidRPr="00412E43" w:rsidRDefault="006F58DB" w:rsidP="00F97D14">
            <w:pPr>
              <w:spacing w:after="0" w:line="21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8DB" w:rsidRPr="00412E43" w:rsidRDefault="006F58DB" w:rsidP="00F97D14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КД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8DB" w:rsidRPr="00412E43" w:rsidRDefault="006F58DB" w:rsidP="00F97D14">
            <w:pPr>
              <w:spacing w:after="0" w:line="21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Конструкторская документация</w:t>
            </w:r>
          </w:p>
        </w:tc>
      </w:tr>
      <w:tr w:rsidR="006F58DB" w:rsidRPr="00412E43" w:rsidTr="0000493F">
        <w:trPr>
          <w:trHeight w:val="39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8DB" w:rsidRPr="00412E43" w:rsidRDefault="006F58DB" w:rsidP="00F97D14">
            <w:pPr>
              <w:spacing w:after="0" w:line="21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8DB" w:rsidRPr="00412E43" w:rsidRDefault="006F58DB" w:rsidP="00F97D14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ПГ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8DB" w:rsidRPr="00412E43" w:rsidRDefault="006F58DB" w:rsidP="00F97D14">
            <w:pPr>
              <w:spacing w:after="0" w:line="21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Парогенератор</w:t>
            </w:r>
          </w:p>
        </w:tc>
      </w:tr>
      <w:tr w:rsidR="006F58DB" w:rsidRPr="00412E43" w:rsidTr="0000493F">
        <w:trPr>
          <w:trHeight w:val="39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8DB" w:rsidRPr="00412E43" w:rsidRDefault="006F58DB" w:rsidP="00F97D14">
            <w:pPr>
              <w:spacing w:after="0" w:line="21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8DB" w:rsidRPr="00412E43" w:rsidRDefault="006F58DB" w:rsidP="00F97D14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НТД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8DB" w:rsidRPr="00412E43" w:rsidRDefault="006F58DB" w:rsidP="00F97D14">
            <w:pPr>
              <w:spacing w:after="0" w:line="21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Научно-техническая документация</w:t>
            </w:r>
          </w:p>
        </w:tc>
      </w:tr>
    </w:tbl>
    <w:p w:rsidR="006F58DB" w:rsidRPr="00412E43" w:rsidRDefault="006F58DB" w:rsidP="00F97D14">
      <w:pPr>
        <w:spacing w:after="0" w:line="21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6F58DB" w:rsidRPr="00412E43" w:rsidRDefault="006F58DB" w:rsidP="00F97D14">
      <w:pPr>
        <w:tabs>
          <w:tab w:val="left" w:pos="2318"/>
          <w:tab w:val="center" w:pos="4677"/>
        </w:tabs>
        <w:spacing w:after="0" w:line="216" w:lineRule="auto"/>
        <w:jc w:val="center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  <w:r w:rsidRPr="00412E43">
        <w:rPr>
          <w:rFonts w:ascii="Times New Roman" w:hAnsi="Times New Roman" w:cs="Times New Roman"/>
          <w:color w:val="000000"/>
          <w:sz w:val="24"/>
          <w:szCs w:val="24"/>
        </w:rPr>
        <w:t>РАЗДЕЛ 12. ПЕРЕЧЕНЬ ПРИЛОЖЕНИЙ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17"/>
        <w:gridCol w:w="6437"/>
        <w:gridCol w:w="1417"/>
      </w:tblGrid>
      <w:tr w:rsidR="006F58DB" w:rsidRPr="00412E43" w:rsidTr="0000493F"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8DB" w:rsidRPr="00412E43" w:rsidRDefault="006F58DB" w:rsidP="00F97D14">
            <w:pPr>
              <w:spacing w:after="0" w:line="21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Номер приложения</w:t>
            </w:r>
          </w:p>
        </w:tc>
        <w:tc>
          <w:tcPr>
            <w:tcW w:w="6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8DB" w:rsidRPr="00412E43" w:rsidRDefault="006F58DB" w:rsidP="00F97D14">
            <w:pPr>
              <w:spacing w:after="0" w:line="21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приложения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8DB" w:rsidRPr="00412E43" w:rsidRDefault="006F58DB" w:rsidP="00F97D14">
            <w:pPr>
              <w:spacing w:after="0" w:line="21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Кол-во листов</w:t>
            </w:r>
          </w:p>
        </w:tc>
      </w:tr>
      <w:tr w:rsidR="006F58DB" w:rsidRPr="00412E43" w:rsidTr="0000493F"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8DB" w:rsidRPr="00412E43" w:rsidRDefault="006F58DB" w:rsidP="00F97D14">
            <w:pPr>
              <w:spacing w:after="0" w:line="21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8DB" w:rsidRPr="003277EB" w:rsidRDefault="006F58DB" w:rsidP="00F97D14">
            <w:pPr>
              <w:spacing w:after="0" w:line="21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2E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Конструктивные и объемно-планировочные решения</w:t>
            </w:r>
            <w:r w:rsidRPr="003277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Эскизы 1-16</w:t>
            </w:r>
            <w:r w:rsidRPr="003277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8DB" w:rsidRPr="003277EB" w:rsidRDefault="006F58DB" w:rsidP="00F97D14">
            <w:pPr>
              <w:spacing w:after="0" w:line="216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16</w:t>
            </w:r>
          </w:p>
        </w:tc>
      </w:tr>
      <w:tr w:rsidR="006F58DB" w:rsidRPr="00412E43" w:rsidTr="0000493F"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8DB" w:rsidRPr="00412E43" w:rsidRDefault="006F58DB" w:rsidP="00F97D14">
            <w:pPr>
              <w:spacing w:after="0" w:line="21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8DB" w:rsidRPr="00412E43" w:rsidRDefault="006F58DB" w:rsidP="00F97D14">
            <w:pPr>
              <w:spacing w:after="0" w:line="21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277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Данные по генерации водорода при ЗПА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8DB" w:rsidRPr="00E67891" w:rsidRDefault="00E67891" w:rsidP="00F97D14">
            <w:pPr>
              <w:spacing w:after="0" w:line="216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</w:tbl>
    <w:p w:rsidR="006F58DB" w:rsidRPr="00412E43" w:rsidRDefault="006F58DB" w:rsidP="00F97D14">
      <w:pPr>
        <w:spacing w:after="0" w:line="216" w:lineRule="auto"/>
        <w:rPr>
          <w:rFonts w:ascii="Times New Roman" w:hAnsi="Times New Roman" w:cs="Times New Roman"/>
          <w:sz w:val="24"/>
          <w:szCs w:val="24"/>
        </w:rPr>
      </w:pPr>
    </w:p>
    <w:p w:rsidR="00E12799" w:rsidRPr="006F58DB" w:rsidRDefault="00E12799" w:rsidP="00F97D14">
      <w:pPr>
        <w:spacing w:line="216" w:lineRule="auto"/>
      </w:pPr>
    </w:p>
    <w:sectPr w:rsidR="00E12799" w:rsidRPr="006F58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961A47"/>
    <w:multiLevelType w:val="hybridMultilevel"/>
    <w:tmpl w:val="7CE02778"/>
    <w:lvl w:ilvl="0" w:tplc="FFFFFFFF">
      <w:start w:val="3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EED6DD9"/>
    <w:multiLevelType w:val="hybridMultilevel"/>
    <w:tmpl w:val="D8D4BC12"/>
    <w:lvl w:ilvl="0" w:tplc="D2BAEB12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2">
    <w:nsid w:val="3BB83958"/>
    <w:multiLevelType w:val="hybridMultilevel"/>
    <w:tmpl w:val="59DE1630"/>
    <w:lvl w:ilvl="0" w:tplc="919699A2">
      <w:start w:val="1"/>
      <w:numFmt w:val="bullet"/>
      <w:lvlText w:val=""/>
      <w:lvlJc w:val="left"/>
      <w:pPr>
        <w:ind w:left="489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5616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633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705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7776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849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921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9936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1065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1"/>
  </w:num>
  <w:num w:numId="5">
    <w:abstractNumId w:val="2"/>
  </w:num>
  <w:num w:numId="6">
    <w:abstractNumId w:val="0"/>
  </w:num>
  <w:num w:numId="7">
    <w:abstractNumId w:val="1"/>
  </w:num>
  <w:num w:numId="8">
    <w:abstractNumId w:val="2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1B41"/>
    <w:rsid w:val="000539F5"/>
    <w:rsid w:val="00055305"/>
    <w:rsid w:val="000C6615"/>
    <w:rsid w:val="002E6810"/>
    <w:rsid w:val="0032091A"/>
    <w:rsid w:val="003876F0"/>
    <w:rsid w:val="00425630"/>
    <w:rsid w:val="004623AB"/>
    <w:rsid w:val="004749D8"/>
    <w:rsid w:val="005707A2"/>
    <w:rsid w:val="006F58DB"/>
    <w:rsid w:val="00700897"/>
    <w:rsid w:val="00817A32"/>
    <w:rsid w:val="00823145"/>
    <w:rsid w:val="00826077"/>
    <w:rsid w:val="00831B41"/>
    <w:rsid w:val="00A6304D"/>
    <w:rsid w:val="00B216F8"/>
    <w:rsid w:val="00C67BA3"/>
    <w:rsid w:val="00D53D1F"/>
    <w:rsid w:val="00E004CE"/>
    <w:rsid w:val="00E12799"/>
    <w:rsid w:val="00E528A0"/>
    <w:rsid w:val="00E67891"/>
    <w:rsid w:val="00EA7079"/>
    <w:rsid w:val="00F1540C"/>
    <w:rsid w:val="00F62B4A"/>
    <w:rsid w:val="00F97D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ACF7C321-6115-4BF6-BBE7-6CD716A06C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58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E12799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E1279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List Paragraph"/>
    <w:basedOn w:val="a"/>
    <w:uiPriority w:val="34"/>
    <w:qFormat/>
    <w:rsid w:val="00E1279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rmal (Web)"/>
    <w:basedOn w:val="a"/>
    <w:uiPriority w:val="99"/>
    <w:unhideWhenUsed/>
    <w:rsid w:val="00C67B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79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7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8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98FC47-CF09-412B-A69C-F8245E08B2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3483</Words>
  <Characters>19859</Characters>
  <Application>Microsoft Office Word</Application>
  <DocSecurity>4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AEP</Company>
  <LinksUpToDate>false</LinksUpToDate>
  <CharactersWithSpaces>23296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5057</dc:creator>
  <cp:lastModifiedBy>2994</cp:lastModifiedBy>
  <cp:revision>2</cp:revision>
  <dcterms:created xsi:type="dcterms:W3CDTF">2014-10-07T08:58:00Z</dcterms:created>
  <dcterms:modified xsi:type="dcterms:W3CDTF">2014-10-07T08:58:00Z</dcterms:modified>
</cp:coreProperties>
</file>